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3C" w:rsidRPr="004C2A41" w:rsidRDefault="008E0B3C" w:rsidP="008E0B3C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b/>
          <w:bCs/>
          <w:sz w:val="22"/>
          <w:szCs w:val="22"/>
          <w:bdr w:val="none" w:sz="0" w:space="0" w:color="auto" w:frame="1"/>
        </w:rPr>
      </w:pPr>
      <w:proofErr w:type="spellStart"/>
      <w:r w:rsidRPr="004C2A41">
        <w:rPr>
          <w:rFonts w:ascii="Calibri" w:hAnsi="Calibri"/>
          <w:b/>
          <w:bCs/>
          <w:sz w:val="22"/>
          <w:szCs w:val="22"/>
          <w:bdr w:val="none" w:sz="0" w:space="0" w:color="auto" w:frame="1"/>
        </w:rPr>
        <w:t>Quinsigamond</w:t>
      </w:r>
      <w:proofErr w:type="spellEnd"/>
      <w:r w:rsidRPr="004C2A41">
        <w:rPr>
          <w:rFonts w:ascii="Calibri" w:hAnsi="Calibri"/>
          <w:b/>
          <w:bCs/>
          <w:sz w:val="22"/>
          <w:szCs w:val="22"/>
          <w:bdr w:val="none" w:sz="0" w:space="0" w:color="auto" w:frame="1"/>
        </w:rPr>
        <w:t xml:space="preserve"> Community College</w:t>
      </w:r>
    </w:p>
    <w:p w:rsidR="008E0B3C" w:rsidRPr="004C2A41" w:rsidRDefault="008E0B3C" w:rsidP="008E0B3C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b/>
          <w:bCs/>
          <w:sz w:val="22"/>
          <w:szCs w:val="22"/>
          <w:bdr w:val="none" w:sz="0" w:space="0" w:color="auto" w:frame="1"/>
        </w:rPr>
      </w:pPr>
      <w:r w:rsidRPr="004C2A41">
        <w:rPr>
          <w:rFonts w:ascii="Calibri" w:hAnsi="Calibri"/>
          <w:b/>
          <w:bCs/>
          <w:sz w:val="22"/>
          <w:szCs w:val="22"/>
          <w:bdr w:val="none" w:sz="0" w:space="0" w:color="auto" w:frame="1"/>
        </w:rPr>
        <w:t xml:space="preserve">COVID-19 Testing and Surveillance Protocol </w:t>
      </w:r>
    </w:p>
    <w:p w:rsidR="008E0B3C" w:rsidRPr="008E0B3C" w:rsidRDefault="008E0B3C" w:rsidP="008E0B3C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Frequently Asked Questions</w:t>
      </w:r>
      <w:bookmarkStart w:id="0" w:name="_GoBack"/>
      <w:bookmarkEnd w:id="0"/>
    </w:p>
    <w:p w:rsidR="008E0B3C" w:rsidRDefault="008E0B3C" w:rsidP="008E0B3C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b/>
          <w:bCs/>
          <w:sz w:val="22"/>
          <w:szCs w:val="22"/>
          <w:bdr w:val="none" w:sz="0" w:space="0" w:color="auto" w:frame="1"/>
        </w:rPr>
      </w:pPr>
      <w:r w:rsidRPr="004C2A41">
        <w:rPr>
          <w:rFonts w:ascii="Calibri" w:hAnsi="Calibri"/>
          <w:b/>
          <w:bCs/>
          <w:sz w:val="22"/>
          <w:szCs w:val="22"/>
          <w:bdr w:val="none" w:sz="0" w:space="0" w:color="auto" w:frame="1"/>
        </w:rPr>
        <w:t>Spring 2021</w:t>
      </w:r>
    </w:p>
    <w:p w:rsidR="00161EF6" w:rsidRPr="00A71C7D" w:rsidRDefault="00161EF6" w:rsidP="00161EF6">
      <w:pPr>
        <w:rPr>
          <w:rFonts w:ascii="Calibri" w:eastAsia="Times New Roman" w:hAnsi="Calibri"/>
          <w:sz w:val="22"/>
          <w:szCs w:val="22"/>
        </w:rPr>
      </w:pPr>
    </w:p>
    <w:p w:rsidR="00161EF6" w:rsidRPr="00A71C7D" w:rsidRDefault="00161EF6" w:rsidP="00FB6FC3">
      <w:pPr>
        <w:outlineLvl w:val="0"/>
        <w:rPr>
          <w:rFonts w:ascii="Calibri" w:eastAsia="Times New Roman" w:hAnsi="Calibri"/>
          <w:sz w:val="22"/>
          <w:szCs w:val="22"/>
        </w:rPr>
      </w:pPr>
      <w:proofErr w:type="gramStart"/>
      <w:r w:rsidRPr="00A71C7D">
        <w:rPr>
          <w:rFonts w:ascii="Calibri" w:eastAsia="Times New Roman" w:hAnsi="Calibri"/>
          <w:b/>
          <w:i/>
          <w:iCs/>
          <w:sz w:val="22"/>
          <w:szCs w:val="22"/>
        </w:rPr>
        <w:t>Who</w:t>
      </w:r>
      <w:proofErr w:type="gramEnd"/>
      <w:r w:rsidRPr="00A71C7D">
        <w:rPr>
          <w:rFonts w:ascii="Calibri" w:eastAsia="Times New Roman" w:hAnsi="Calibri"/>
          <w:b/>
          <w:i/>
          <w:iCs/>
          <w:sz w:val="22"/>
          <w:szCs w:val="22"/>
        </w:rPr>
        <w:t xml:space="preserve"> does the COVID-19 Health Team report my information to?</w:t>
      </w:r>
    </w:p>
    <w:p w:rsidR="00161EF6" w:rsidRPr="00A71C7D" w:rsidRDefault="00161EF6" w:rsidP="00161EF6">
      <w:pPr>
        <w:ind w:left="72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Following</w:t>
      </w:r>
      <w:r w:rsidRPr="00A71C7D">
        <w:rPr>
          <w:rFonts w:ascii="Calibri" w:eastAsia="Times New Roman" w:hAnsi="Calibri"/>
          <w:sz w:val="22"/>
          <w:szCs w:val="22"/>
        </w:rPr>
        <w:t xml:space="preserve"> Massachusetts</w:t>
      </w:r>
      <w:r>
        <w:rPr>
          <w:rFonts w:ascii="Calibri" w:eastAsia="Times New Roman" w:hAnsi="Calibri"/>
          <w:sz w:val="22"/>
          <w:szCs w:val="22"/>
        </w:rPr>
        <w:t xml:space="preserve"> Department of Public Health</w:t>
      </w:r>
      <w:r w:rsidRPr="00A71C7D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 xml:space="preserve">(MDPH) </w:t>
      </w:r>
      <w:r w:rsidRPr="00A71C7D">
        <w:rPr>
          <w:rFonts w:ascii="Calibri" w:eastAsia="Times New Roman" w:hAnsi="Calibri"/>
          <w:sz w:val="22"/>
          <w:szCs w:val="22"/>
        </w:rPr>
        <w:t>directive</w:t>
      </w:r>
      <w:r>
        <w:rPr>
          <w:rFonts w:ascii="Calibri" w:eastAsia="Times New Roman" w:hAnsi="Calibri"/>
          <w:sz w:val="22"/>
          <w:szCs w:val="22"/>
        </w:rPr>
        <w:t xml:space="preserve">s, </w:t>
      </w:r>
      <w:r w:rsidRPr="00A71C7D">
        <w:rPr>
          <w:rFonts w:ascii="Calibri" w:eastAsia="Times New Roman" w:hAnsi="Calibri"/>
          <w:sz w:val="22"/>
          <w:szCs w:val="22"/>
        </w:rPr>
        <w:t>suspected or confirmed case</w:t>
      </w:r>
      <w:r>
        <w:rPr>
          <w:rFonts w:ascii="Calibri" w:eastAsia="Times New Roman" w:hAnsi="Calibri"/>
          <w:sz w:val="22"/>
          <w:szCs w:val="22"/>
        </w:rPr>
        <w:t xml:space="preserve">s of COVID-19 </w:t>
      </w:r>
      <w:proofErr w:type="gramStart"/>
      <w:r>
        <w:rPr>
          <w:rFonts w:ascii="Calibri" w:eastAsia="Times New Roman" w:hAnsi="Calibri"/>
          <w:sz w:val="22"/>
          <w:szCs w:val="22"/>
        </w:rPr>
        <w:t>are reported</w:t>
      </w:r>
      <w:proofErr w:type="gramEnd"/>
      <w:r w:rsidRPr="00A71C7D">
        <w:rPr>
          <w:rFonts w:ascii="Calibri" w:eastAsia="Times New Roman" w:hAnsi="Calibri"/>
          <w:sz w:val="22"/>
          <w:szCs w:val="22"/>
        </w:rPr>
        <w:t xml:space="preserve"> to the Local Board of Health (LBOH) and/or MDPH.  The COVID-19 Health Team will contact the LBOH for further guidance and will begin the contact tracing. For employees in isolation due to </w:t>
      </w:r>
      <w:r>
        <w:rPr>
          <w:rFonts w:ascii="Calibri" w:eastAsia="Times New Roman" w:hAnsi="Calibri"/>
          <w:sz w:val="22"/>
          <w:szCs w:val="22"/>
        </w:rPr>
        <w:t xml:space="preserve">a </w:t>
      </w:r>
      <w:r w:rsidRPr="00A71C7D">
        <w:rPr>
          <w:rFonts w:ascii="Calibri" w:eastAsia="Times New Roman" w:hAnsi="Calibri"/>
          <w:sz w:val="22"/>
          <w:szCs w:val="22"/>
        </w:rPr>
        <w:t>positive or presumptive case, the LBOH or MDPH will provide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A71C7D">
        <w:rPr>
          <w:rFonts w:ascii="Calibri" w:eastAsia="Times New Roman" w:hAnsi="Calibri"/>
          <w:sz w:val="22"/>
          <w:szCs w:val="22"/>
        </w:rPr>
        <w:t xml:space="preserve">additional guidance. The </w:t>
      </w:r>
      <w:proofErr w:type="gramStart"/>
      <w:r w:rsidRPr="00A71C7D">
        <w:rPr>
          <w:rFonts w:ascii="Calibri" w:eastAsia="Times New Roman" w:hAnsi="Calibri"/>
          <w:sz w:val="22"/>
          <w:szCs w:val="22"/>
        </w:rPr>
        <w:t>LBOH or MDPH may be consulted by the COVID-19 Health Team regarding clearance</w:t>
      </w:r>
      <w:proofErr w:type="gramEnd"/>
      <w:r w:rsidRPr="00A71C7D">
        <w:rPr>
          <w:rFonts w:ascii="Calibri" w:eastAsia="Times New Roman" w:hAnsi="Calibri"/>
          <w:sz w:val="22"/>
          <w:szCs w:val="22"/>
        </w:rPr>
        <w:t>.</w:t>
      </w:r>
    </w:p>
    <w:p w:rsidR="00161EF6" w:rsidRPr="00A71C7D" w:rsidRDefault="00161EF6" w:rsidP="00161EF6">
      <w:pPr>
        <w:rPr>
          <w:rFonts w:ascii="Calibri" w:eastAsia="Times New Roman" w:hAnsi="Calibri"/>
          <w:b/>
          <w:i/>
          <w:iCs/>
          <w:sz w:val="22"/>
          <w:szCs w:val="22"/>
        </w:rPr>
      </w:pPr>
    </w:p>
    <w:p w:rsidR="00161EF6" w:rsidRPr="00A71C7D" w:rsidRDefault="00161EF6" w:rsidP="00FB6FC3">
      <w:pPr>
        <w:outlineLvl w:val="0"/>
        <w:rPr>
          <w:rFonts w:ascii="Calibri" w:eastAsia="Times New Roman" w:hAnsi="Calibri"/>
          <w:b/>
          <w:sz w:val="22"/>
          <w:szCs w:val="22"/>
        </w:rPr>
      </w:pPr>
      <w:r w:rsidRPr="00A71C7D">
        <w:rPr>
          <w:rFonts w:ascii="Calibri" w:eastAsia="Times New Roman" w:hAnsi="Calibri"/>
          <w:b/>
          <w:i/>
          <w:iCs/>
          <w:sz w:val="22"/>
          <w:szCs w:val="22"/>
        </w:rPr>
        <w:t>How will the COVID-19 Health Team notify COVID-19 positive employees?</w:t>
      </w:r>
    </w:p>
    <w:p w:rsidR="00161EF6" w:rsidRDefault="00161EF6" w:rsidP="00161EF6">
      <w:pPr>
        <w:ind w:left="720"/>
        <w:rPr>
          <w:rFonts w:ascii="Calibri" w:eastAsia="Times New Roman" w:hAnsi="Calibri"/>
          <w:sz w:val="22"/>
          <w:szCs w:val="22"/>
        </w:rPr>
      </w:pPr>
      <w:r w:rsidRPr="00A71C7D">
        <w:rPr>
          <w:rFonts w:ascii="Calibri" w:eastAsia="Times New Roman" w:hAnsi="Calibri"/>
          <w:sz w:val="22"/>
          <w:szCs w:val="22"/>
        </w:rPr>
        <w:t>The COVID</w:t>
      </w:r>
      <w:r>
        <w:rPr>
          <w:rFonts w:ascii="Calibri" w:eastAsia="Times New Roman" w:hAnsi="Calibri"/>
          <w:sz w:val="22"/>
          <w:szCs w:val="22"/>
        </w:rPr>
        <w:t>-19</w:t>
      </w:r>
      <w:r w:rsidRPr="00A71C7D">
        <w:rPr>
          <w:rFonts w:ascii="Calibri" w:eastAsia="Times New Roman" w:hAnsi="Calibri"/>
          <w:sz w:val="22"/>
          <w:szCs w:val="22"/>
        </w:rPr>
        <w:t xml:space="preserve"> Health Team will </w:t>
      </w:r>
      <w:r>
        <w:rPr>
          <w:rFonts w:ascii="Calibri" w:eastAsia="Times New Roman" w:hAnsi="Calibri"/>
          <w:sz w:val="22"/>
          <w:szCs w:val="22"/>
        </w:rPr>
        <w:t>inform</w:t>
      </w:r>
      <w:r w:rsidRPr="00A71C7D">
        <w:rPr>
          <w:rFonts w:ascii="Calibri" w:eastAsia="Times New Roman" w:hAnsi="Calibri"/>
          <w:sz w:val="22"/>
          <w:szCs w:val="22"/>
        </w:rPr>
        <w:t xml:space="preserve"> the employee of their positive result and instruct them to leave the campus immediately and to consult with their Health Care Provider. </w:t>
      </w:r>
    </w:p>
    <w:p w:rsidR="00161EF6" w:rsidRPr="00A71C7D" w:rsidRDefault="00161EF6" w:rsidP="00161EF6">
      <w:pPr>
        <w:ind w:left="720"/>
        <w:rPr>
          <w:rFonts w:ascii="Calibri" w:eastAsia="Times New Roman" w:hAnsi="Calibri"/>
          <w:sz w:val="22"/>
          <w:szCs w:val="22"/>
        </w:rPr>
      </w:pPr>
    </w:p>
    <w:p w:rsidR="00161EF6" w:rsidRPr="00A71C7D" w:rsidRDefault="00161EF6" w:rsidP="00161EF6">
      <w:pPr>
        <w:ind w:left="720"/>
        <w:rPr>
          <w:rFonts w:ascii="Calibri" w:eastAsia="Times New Roman" w:hAnsi="Calibri"/>
          <w:sz w:val="22"/>
          <w:szCs w:val="22"/>
        </w:rPr>
      </w:pPr>
      <w:r w:rsidRPr="00A71C7D">
        <w:rPr>
          <w:rFonts w:ascii="Calibri" w:eastAsia="Times New Roman" w:hAnsi="Calibri"/>
          <w:sz w:val="22"/>
          <w:szCs w:val="22"/>
        </w:rPr>
        <w:t>Upon notification, the COVID</w:t>
      </w:r>
      <w:r>
        <w:rPr>
          <w:rFonts w:ascii="Calibri" w:eastAsia="Times New Roman" w:hAnsi="Calibri"/>
          <w:sz w:val="22"/>
          <w:szCs w:val="22"/>
        </w:rPr>
        <w:t>-19</w:t>
      </w:r>
      <w:r w:rsidRPr="00A71C7D">
        <w:rPr>
          <w:rFonts w:ascii="Calibri" w:eastAsia="Times New Roman" w:hAnsi="Calibri"/>
          <w:sz w:val="22"/>
          <w:szCs w:val="22"/>
        </w:rPr>
        <w:t xml:space="preserve"> Health Team will begin an investigation to determine the nature of the illness and simultaneously begin contact tracing.</w:t>
      </w:r>
    </w:p>
    <w:p w:rsidR="00161EF6" w:rsidRPr="00A71C7D" w:rsidRDefault="00161EF6" w:rsidP="00161EF6">
      <w:pPr>
        <w:rPr>
          <w:rFonts w:ascii="Calibri" w:eastAsia="Times New Roman" w:hAnsi="Calibri"/>
          <w:b/>
          <w:bCs/>
          <w:i/>
          <w:iCs/>
          <w:sz w:val="22"/>
          <w:szCs w:val="22"/>
        </w:rPr>
      </w:pPr>
    </w:p>
    <w:p w:rsidR="00161EF6" w:rsidRPr="00A71C7D" w:rsidRDefault="00161EF6" w:rsidP="00FB6FC3">
      <w:pPr>
        <w:outlineLvl w:val="0"/>
        <w:rPr>
          <w:rFonts w:ascii="Calibri" w:eastAsia="Times New Roman" w:hAnsi="Calibri"/>
          <w:sz w:val="22"/>
          <w:szCs w:val="22"/>
        </w:rPr>
      </w:pPr>
      <w:r w:rsidRPr="00A71C7D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If I test COVID-19 positive do I still have to continue testing and </w:t>
      </w:r>
      <w:proofErr w:type="gramStart"/>
      <w:r w:rsidRPr="00A71C7D">
        <w:rPr>
          <w:rFonts w:ascii="Calibri" w:eastAsia="Times New Roman" w:hAnsi="Calibri"/>
          <w:b/>
          <w:bCs/>
          <w:i/>
          <w:iCs/>
          <w:sz w:val="22"/>
          <w:szCs w:val="22"/>
        </w:rPr>
        <w:t>surveillance?</w:t>
      </w:r>
      <w:proofErr w:type="gramEnd"/>
    </w:p>
    <w:p w:rsidR="00161EF6" w:rsidRPr="00A71C7D" w:rsidRDefault="00161EF6" w:rsidP="00161EF6">
      <w:pPr>
        <w:ind w:left="720"/>
        <w:rPr>
          <w:rFonts w:ascii="Calibri" w:eastAsia="Times New Roman" w:hAnsi="Calibri"/>
          <w:sz w:val="22"/>
          <w:szCs w:val="22"/>
        </w:rPr>
      </w:pPr>
      <w:r w:rsidRPr="00A71C7D">
        <w:rPr>
          <w:rFonts w:ascii="Calibri" w:eastAsia="Times New Roman" w:hAnsi="Calibri"/>
          <w:sz w:val="22"/>
          <w:szCs w:val="22"/>
        </w:rPr>
        <w:t xml:space="preserve">Employees </w:t>
      </w:r>
      <w:proofErr w:type="gramStart"/>
      <w:r w:rsidRPr="00A71C7D">
        <w:rPr>
          <w:rFonts w:ascii="Calibri" w:eastAsia="Times New Roman" w:hAnsi="Calibri"/>
          <w:sz w:val="22"/>
          <w:szCs w:val="22"/>
        </w:rPr>
        <w:t>will be removed</w:t>
      </w:r>
      <w:proofErr w:type="gramEnd"/>
      <w:r w:rsidRPr="00A71C7D">
        <w:rPr>
          <w:rFonts w:ascii="Calibri" w:eastAsia="Times New Roman" w:hAnsi="Calibri"/>
          <w:sz w:val="22"/>
          <w:szCs w:val="22"/>
        </w:rPr>
        <w:t xml:space="preserve"> from the testing protocol for 90 days </w:t>
      </w:r>
      <w:r>
        <w:rPr>
          <w:rFonts w:ascii="Calibri" w:eastAsia="Times New Roman" w:hAnsi="Calibri"/>
          <w:sz w:val="22"/>
          <w:szCs w:val="22"/>
        </w:rPr>
        <w:t>from</w:t>
      </w:r>
      <w:r w:rsidRPr="00A71C7D">
        <w:rPr>
          <w:rFonts w:ascii="Calibri" w:eastAsia="Times New Roman" w:hAnsi="Calibri"/>
          <w:sz w:val="22"/>
          <w:szCs w:val="22"/>
        </w:rPr>
        <w:t xml:space="preserve"> the </w:t>
      </w:r>
      <w:r>
        <w:rPr>
          <w:rFonts w:ascii="Calibri" w:eastAsia="Times New Roman" w:hAnsi="Calibri"/>
          <w:sz w:val="22"/>
          <w:szCs w:val="22"/>
        </w:rPr>
        <w:t>date</w:t>
      </w:r>
      <w:r w:rsidRPr="00A71C7D">
        <w:rPr>
          <w:rFonts w:ascii="Calibri" w:eastAsia="Times New Roman" w:hAnsi="Calibri"/>
          <w:sz w:val="22"/>
          <w:szCs w:val="22"/>
        </w:rPr>
        <w:t xml:space="preserve"> of </w:t>
      </w:r>
      <w:r>
        <w:rPr>
          <w:rFonts w:ascii="Calibri" w:eastAsia="Times New Roman" w:hAnsi="Calibri"/>
          <w:sz w:val="22"/>
          <w:szCs w:val="22"/>
        </w:rPr>
        <w:t>notification</w:t>
      </w:r>
      <w:r w:rsidRPr="00A71C7D">
        <w:rPr>
          <w:rFonts w:ascii="Calibri" w:eastAsia="Times New Roman" w:hAnsi="Calibri"/>
          <w:sz w:val="22"/>
          <w:szCs w:val="22"/>
        </w:rPr>
        <w:t xml:space="preserve"> of </w:t>
      </w:r>
      <w:r>
        <w:rPr>
          <w:rFonts w:ascii="Calibri" w:eastAsia="Times New Roman" w:hAnsi="Calibri"/>
          <w:sz w:val="22"/>
          <w:szCs w:val="22"/>
        </w:rPr>
        <w:t>a</w:t>
      </w:r>
      <w:r w:rsidRPr="00A71C7D">
        <w:rPr>
          <w:rFonts w:ascii="Calibri" w:eastAsia="Times New Roman" w:hAnsi="Calibri"/>
          <w:sz w:val="22"/>
          <w:szCs w:val="22"/>
        </w:rPr>
        <w:t xml:space="preserve"> positive result. </w:t>
      </w:r>
      <w:r>
        <w:rPr>
          <w:rFonts w:ascii="Calibri" w:eastAsia="Times New Roman" w:hAnsi="Calibri"/>
          <w:sz w:val="22"/>
          <w:szCs w:val="22"/>
        </w:rPr>
        <w:t xml:space="preserve">Employees </w:t>
      </w:r>
      <w:proofErr w:type="gramStart"/>
      <w:r>
        <w:rPr>
          <w:rFonts w:ascii="Calibri" w:eastAsia="Times New Roman" w:hAnsi="Calibri"/>
          <w:sz w:val="22"/>
          <w:szCs w:val="22"/>
        </w:rPr>
        <w:t>will be cleared</w:t>
      </w:r>
      <w:proofErr w:type="gramEnd"/>
      <w:r w:rsidRPr="00A71C7D">
        <w:rPr>
          <w:rFonts w:ascii="Calibri" w:eastAsia="Times New Roman" w:hAnsi="Calibri"/>
          <w:sz w:val="22"/>
          <w:szCs w:val="22"/>
        </w:rPr>
        <w:t xml:space="preserve"> to return to campus at the end of their quarantine/isolation</w:t>
      </w:r>
      <w:r>
        <w:rPr>
          <w:rFonts w:ascii="Calibri" w:eastAsia="Times New Roman" w:hAnsi="Calibri"/>
          <w:sz w:val="22"/>
          <w:szCs w:val="22"/>
        </w:rPr>
        <w:t xml:space="preserve">, </w:t>
      </w:r>
      <w:r w:rsidRPr="00A71C7D">
        <w:rPr>
          <w:rFonts w:ascii="Calibri" w:eastAsia="Times New Roman" w:hAnsi="Calibri"/>
          <w:sz w:val="22"/>
          <w:szCs w:val="22"/>
        </w:rPr>
        <w:t xml:space="preserve">based on CDC guidelines. </w:t>
      </w:r>
    </w:p>
    <w:p w:rsidR="00161EF6" w:rsidRPr="00A71C7D" w:rsidRDefault="00161EF6" w:rsidP="00161EF6">
      <w:pPr>
        <w:rPr>
          <w:rFonts w:ascii="Calibri" w:eastAsia="Times New Roman" w:hAnsi="Calibri"/>
          <w:b/>
          <w:i/>
          <w:iCs/>
          <w:sz w:val="22"/>
          <w:szCs w:val="22"/>
        </w:rPr>
      </w:pPr>
    </w:p>
    <w:p w:rsidR="00161EF6" w:rsidRPr="00A71C7D" w:rsidRDefault="00161EF6" w:rsidP="00FB6FC3">
      <w:pPr>
        <w:outlineLvl w:val="0"/>
        <w:rPr>
          <w:rFonts w:ascii="Calibri" w:eastAsia="Times New Roman" w:hAnsi="Calibri"/>
          <w:bCs/>
          <w:sz w:val="22"/>
          <w:szCs w:val="22"/>
        </w:rPr>
      </w:pPr>
      <w:r w:rsidRPr="00A71C7D">
        <w:rPr>
          <w:rFonts w:ascii="Calibri" w:eastAsia="Times New Roman" w:hAnsi="Calibri"/>
          <w:b/>
          <w:i/>
          <w:iCs/>
          <w:sz w:val="22"/>
          <w:szCs w:val="22"/>
        </w:rPr>
        <w:t>Where can I see statistics about COVID-19 for our College campus?</w:t>
      </w:r>
    </w:p>
    <w:p w:rsidR="00161EF6" w:rsidRPr="00A5039A" w:rsidRDefault="00161EF6" w:rsidP="00161EF6">
      <w:pPr>
        <w:ind w:left="720"/>
        <w:rPr>
          <w:rFonts w:ascii="Calibri" w:eastAsia="Times New Roman" w:hAnsi="Calibri"/>
          <w:bCs/>
          <w:sz w:val="22"/>
          <w:szCs w:val="22"/>
        </w:rPr>
      </w:pPr>
      <w:r w:rsidRPr="00A71C7D">
        <w:rPr>
          <w:rFonts w:ascii="Calibri" w:eastAsia="Times New Roman" w:hAnsi="Calibri"/>
          <w:bCs/>
          <w:sz w:val="22"/>
          <w:szCs w:val="22"/>
        </w:rPr>
        <w:t>The College reports</w:t>
      </w:r>
      <w:r>
        <w:rPr>
          <w:rFonts w:ascii="Calibri" w:eastAsia="Times New Roman" w:hAnsi="Calibri"/>
          <w:bCs/>
          <w:sz w:val="22"/>
          <w:szCs w:val="22"/>
        </w:rPr>
        <w:t xml:space="preserve"> the number of positive cases</w:t>
      </w:r>
      <w:r w:rsidRPr="00A71C7D">
        <w:rPr>
          <w:rFonts w:ascii="Calibri" w:eastAsia="Times New Roman" w:hAnsi="Calibri"/>
          <w:bCs/>
          <w:sz w:val="22"/>
          <w:szCs w:val="22"/>
        </w:rPr>
        <w:t xml:space="preserve"> via a </w:t>
      </w:r>
      <w:hyperlink r:id="rId7" w:history="1">
        <w:r w:rsidRPr="00B5375D">
          <w:rPr>
            <w:rStyle w:val="Hyperlink"/>
            <w:rFonts w:ascii="Calibri" w:eastAsia="Times New Roman" w:hAnsi="Calibri"/>
            <w:bCs/>
            <w:sz w:val="22"/>
            <w:szCs w:val="22"/>
          </w:rPr>
          <w:t>dashboard</w:t>
        </w:r>
      </w:hyperlink>
      <w:r w:rsidRPr="00A71C7D">
        <w:rPr>
          <w:rFonts w:ascii="Calibri" w:eastAsia="Times New Roman" w:hAnsi="Calibri"/>
          <w:bCs/>
          <w:sz w:val="22"/>
          <w:szCs w:val="22"/>
        </w:rPr>
        <w:t xml:space="preserve"> </w:t>
      </w:r>
      <w:r>
        <w:rPr>
          <w:rFonts w:ascii="Calibri" w:eastAsia="Times New Roman" w:hAnsi="Calibri"/>
          <w:bCs/>
          <w:sz w:val="22"/>
          <w:szCs w:val="22"/>
        </w:rPr>
        <w:t>on QCC.edu.</w:t>
      </w:r>
      <w:r w:rsidRPr="00A71C7D">
        <w:rPr>
          <w:rFonts w:ascii="Calibri" w:eastAsia="Times New Roman" w:hAnsi="Calibri"/>
          <w:sz w:val="22"/>
          <w:szCs w:val="22"/>
        </w:rPr>
        <w:t xml:space="preserve"> </w:t>
      </w:r>
    </w:p>
    <w:p w:rsidR="00161EF6" w:rsidRPr="00A71C7D" w:rsidRDefault="00161EF6" w:rsidP="00161EF6">
      <w:pPr>
        <w:rPr>
          <w:rFonts w:ascii="Calibri" w:eastAsia="Times New Roman" w:hAnsi="Calibri"/>
          <w:b/>
          <w:bCs/>
          <w:i/>
          <w:iCs/>
          <w:sz w:val="22"/>
          <w:szCs w:val="22"/>
        </w:rPr>
      </w:pPr>
    </w:p>
    <w:p w:rsidR="00161EF6" w:rsidRPr="00A71C7D" w:rsidRDefault="00161EF6" w:rsidP="00161EF6">
      <w:pPr>
        <w:rPr>
          <w:rFonts w:ascii="Calibri" w:eastAsia="Times New Roman" w:hAnsi="Calibri"/>
          <w:sz w:val="22"/>
          <w:szCs w:val="22"/>
        </w:rPr>
      </w:pPr>
      <w:r w:rsidRPr="00A71C7D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Can I come to campus if I </w:t>
      </w:r>
      <w:proofErr w:type="gramStart"/>
      <w:r w:rsidRPr="00A71C7D">
        <w:rPr>
          <w:rFonts w:ascii="Calibri" w:eastAsia="Times New Roman" w:hAnsi="Calibri"/>
          <w:b/>
          <w:bCs/>
          <w:i/>
          <w:iCs/>
          <w:sz w:val="22"/>
          <w:szCs w:val="22"/>
        </w:rPr>
        <w:t>am approved</w:t>
      </w:r>
      <w:proofErr w:type="gramEnd"/>
      <w:r w:rsidRPr="00A71C7D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to be on campus, but am feeling some mild COVID-19 symptoms?</w:t>
      </w:r>
    </w:p>
    <w:p w:rsidR="00161EF6" w:rsidRPr="00A71C7D" w:rsidRDefault="00161EF6" w:rsidP="00161EF6">
      <w:pPr>
        <w:ind w:left="720"/>
        <w:rPr>
          <w:rFonts w:ascii="Calibri" w:eastAsia="Times New Roman" w:hAnsi="Calibri"/>
          <w:sz w:val="22"/>
          <w:szCs w:val="22"/>
        </w:rPr>
      </w:pPr>
      <w:r w:rsidRPr="00A71C7D">
        <w:rPr>
          <w:rFonts w:ascii="Calibri" w:eastAsia="Times New Roman" w:hAnsi="Calibri"/>
          <w:sz w:val="22"/>
          <w:szCs w:val="22"/>
        </w:rPr>
        <w:t xml:space="preserve">No. You must be healthy and free of any COVID symptoms to </w:t>
      </w:r>
      <w:r>
        <w:rPr>
          <w:rFonts w:ascii="Calibri" w:eastAsia="Times New Roman" w:hAnsi="Calibri"/>
          <w:sz w:val="22"/>
          <w:szCs w:val="22"/>
        </w:rPr>
        <w:t>work on campus</w:t>
      </w:r>
      <w:r w:rsidRPr="00A71C7D">
        <w:rPr>
          <w:rFonts w:ascii="Calibri" w:eastAsia="Times New Roman" w:hAnsi="Calibri"/>
          <w:sz w:val="22"/>
          <w:szCs w:val="22"/>
        </w:rPr>
        <w:t>.  If you are feeling ill, please stay home.</w:t>
      </w:r>
    </w:p>
    <w:p w:rsidR="00161EF6" w:rsidRPr="00A71C7D" w:rsidRDefault="00161EF6" w:rsidP="00161EF6">
      <w:pPr>
        <w:rPr>
          <w:rFonts w:ascii="Calibri" w:eastAsia="Times New Roman" w:hAnsi="Calibri"/>
          <w:b/>
          <w:bCs/>
          <w:i/>
          <w:iCs/>
          <w:sz w:val="22"/>
          <w:szCs w:val="22"/>
        </w:rPr>
      </w:pPr>
    </w:p>
    <w:p w:rsidR="00161EF6" w:rsidRPr="00A71C7D" w:rsidRDefault="00161EF6" w:rsidP="00161EF6">
      <w:pPr>
        <w:rPr>
          <w:rFonts w:ascii="Calibri" w:eastAsia="Times New Roman" w:hAnsi="Calibri"/>
          <w:b/>
          <w:bCs/>
          <w:i/>
          <w:iCs/>
          <w:sz w:val="22"/>
          <w:szCs w:val="22"/>
        </w:rPr>
      </w:pPr>
      <w:r w:rsidRPr="00A71C7D">
        <w:rPr>
          <w:rFonts w:ascii="Calibri" w:eastAsia="Times New Roman" w:hAnsi="Calibri"/>
          <w:b/>
          <w:bCs/>
          <w:i/>
          <w:iCs/>
          <w:sz w:val="22"/>
          <w:szCs w:val="22"/>
        </w:rPr>
        <w:t>Wearing a face covering that covers my mouth and nose makes it hard for me to breath, makes my nose itch, and fogs my glasses so I cannot see to do my work.  Can I just cover my mouth when on campus?</w:t>
      </w:r>
    </w:p>
    <w:p w:rsidR="00161EF6" w:rsidRPr="00A71C7D" w:rsidRDefault="00161EF6" w:rsidP="00161EF6">
      <w:pPr>
        <w:ind w:left="720"/>
        <w:rPr>
          <w:rFonts w:ascii="Calibri" w:eastAsia="Times New Roman" w:hAnsi="Calibri"/>
          <w:sz w:val="22"/>
          <w:szCs w:val="22"/>
        </w:rPr>
      </w:pPr>
      <w:r w:rsidRPr="00A71C7D">
        <w:rPr>
          <w:rFonts w:ascii="Calibri" w:eastAsia="Times New Roman" w:hAnsi="Calibri"/>
          <w:sz w:val="22"/>
          <w:szCs w:val="22"/>
        </w:rPr>
        <w:t xml:space="preserve">We agree!  Face </w:t>
      </w:r>
      <w:r>
        <w:rPr>
          <w:rFonts w:ascii="Calibri" w:eastAsia="Times New Roman" w:hAnsi="Calibri"/>
          <w:sz w:val="22"/>
          <w:szCs w:val="22"/>
        </w:rPr>
        <w:t>coverings</w:t>
      </w:r>
      <w:r w:rsidRPr="00A71C7D">
        <w:rPr>
          <w:rFonts w:ascii="Calibri" w:eastAsia="Times New Roman" w:hAnsi="Calibri"/>
          <w:sz w:val="22"/>
          <w:szCs w:val="22"/>
        </w:rPr>
        <w:t xml:space="preserve"> may feel confining, make your nose or face feel itchy, and</w:t>
      </w:r>
      <w:r>
        <w:rPr>
          <w:rFonts w:ascii="Calibri" w:eastAsia="Times New Roman" w:hAnsi="Calibri"/>
          <w:sz w:val="22"/>
          <w:szCs w:val="22"/>
        </w:rPr>
        <w:t>,</w:t>
      </w:r>
      <w:r w:rsidRPr="00A71C7D">
        <w:rPr>
          <w:rFonts w:ascii="Calibri" w:eastAsia="Times New Roman" w:hAnsi="Calibri"/>
          <w:sz w:val="22"/>
          <w:szCs w:val="22"/>
        </w:rPr>
        <w:t xml:space="preserve"> if not fitted properly</w:t>
      </w:r>
      <w:r>
        <w:rPr>
          <w:rFonts w:ascii="Calibri" w:eastAsia="Times New Roman" w:hAnsi="Calibri"/>
          <w:sz w:val="22"/>
          <w:szCs w:val="22"/>
        </w:rPr>
        <w:t>,</w:t>
      </w:r>
      <w:r w:rsidRPr="00A71C7D">
        <w:rPr>
          <w:rFonts w:ascii="Calibri" w:eastAsia="Times New Roman" w:hAnsi="Calibri"/>
          <w:sz w:val="22"/>
          <w:szCs w:val="22"/>
        </w:rPr>
        <w:t xml:space="preserve"> can fog glasses.  Unfortunately, the COVID-19 virus is spread by both droplet and airborne transmission and per </w:t>
      </w:r>
      <w:r>
        <w:rPr>
          <w:rFonts w:ascii="Calibri" w:eastAsia="Times New Roman" w:hAnsi="Calibri"/>
          <w:sz w:val="22"/>
          <w:szCs w:val="22"/>
        </w:rPr>
        <w:t>MDPH</w:t>
      </w:r>
      <w:r w:rsidRPr="00A71C7D">
        <w:rPr>
          <w:rFonts w:ascii="Calibri" w:eastAsia="Times New Roman" w:hAnsi="Calibri"/>
          <w:sz w:val="22"/>
          <w:szCs w:val="22"/>
        </w:rPr>
        <w:t xml:space="preserve"> directives you must wear a facial covering that covers both mouth </w:t>
      </w:r>
      <w:r w:rsidRPr="00A71C7D">
        <w:rPr>
          <w:rFonts w:ascii="Calibri" w:eastAsia="Times New Roman" w:hAnsi="Calibri"/>
          <w:b/>
          <w:bCs/>
          <w:sz w:val="22"/>
          <w:szCs w:val="22"/>
          <w:u w:val="single"/>
        </w:rPr>
        <w:t>AND</w:t>
      </w:r>
      <w:r w:rsidRPr="00A71C7D">
        <w:rPr>
          <w:rFonts w:ascii="Calibri" w:eastAsia="Times New Roman" w:hAnsi="Calibri"/>
          <w:sz w:val="22"/>
          <w:szCs w:val="22"/>
        </w:rPr>
        <w:t xml:space="preserve"> nose completely while not in your home or in your personal vehicle.  This would include while on campus</w:t>
      </w:r>
      <w:r>
        <w:rPr>
          <w:rFonts w:ascii="Calibri" w:eastAsia="Times New Roman" w:hAnsi="Calibri"/>
          <w:sz w:val="22"/>
          <w:szCs w:val="22"/>
        </w:rPr>
        <w:t>, both indoors and outdoors</w:t>
      </w:r>
      <w:r w:rsidRPr="00A71C7D">
        <w:rPr>
          <w:rFonts w:ascii="Calibri" w:eastAsia="Times New Roman" w:hAnsi="Calibri"/>
          <w:sz w:val="22"/>
          <w:szCs w:val="22"/>
        </w:rPr>
        <w:t xml:space="preserve"> </w:t>
      </w:r>
      <w:proofErr w:type="gramStart"/>
      <w:r w:rsidRPr="00A71C7D">
        <w:rPr>
          <w:rFonts w:ascii="Calibri" w:eastAsia="Times New Roman" w:hAnsi="Calibri"/>
          <w:sz w:val="22"/>
          <w:szCs w:val="22"/>
        </w:rPr>
        <w:t>Consider</w:t>
      </w:r>
      <w:proofErr w:type="gramEnd"/>
      <w:r w:rsidRPr="00A71C7D">
        <w:rPr>
          <w:rFonts w:ascii="Calibri" w:eastAsia="Times New Roman" w:hAnsi="Calibri"/>
          <w:sz w:val="22"/>
          <w:szCs w:val="22"/>
        </w:rPr>
        <w:t xml:space="preserve"> that your mask protects others while their mask protects you.  We are acting selflessly by doing our part to help prevent further spread of a terrible virus because we care about each other. </w:t>
      </w:r>
    </w:p>
    <w:p w:rsidR="00161EF6" w:rsidRPr="00A71C7D" w:rsidRDefault="00161EF6" w:rsidP="00161EF6">
      <w:pPr>
        <w:rPr>
          <w:rFonts w:ascii="Calibri" w:eastAsia="Times New Roman" w:hAnsi="Calibri"/>
          <w:b/>
          <w:bCs/>
          <w:i/>
          <w:iCs/>
          <w:sz w:val="22"/>
          <w:szCs w:val="22"/>
        </w:rPr>
      </w:pPr>
    </w:p>
    <w:p w:rsidR="00161EF6" w:rsidRPr="00A71C7D" w:rsidRDefault="00161EF6" w:rsidP="00161EF6">
      <w:pPr>
        <w:rPr>
          <w:rFonts w:ascii="Calibri" w:eastAsia="Times New Roman" w:hAnsi="Calibri"/>
          <w:sz w:val="22"/>
          <w:szCs w:val="22"/>
        </w:rPr>
      </w:pPr>
      <w:r w:rsidRPr="00A71C7D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What is the difference between quarantine and isolation?  It seems like these two terms </w:t>
      </w:r>
      <w:proofErr w:type="gramStart"/>
      <w:r w:rsidRPr="00A71C7D">
        <w:rPr>
          <w:rFonts w:ascii="Calibri" w:eastAsia="Times New Roman" w:hAnsi="Calibri"/>
          <w:b/>
          <w:bCs/>
          <w:i/>
          <w:iCs/>
          <w:sz w:val="22"/>
          <w:szCs w:val="22"/>
        </w:rPr>
        <w:t>are used</w:t>
      </w:r>
      <w:proofErr w:type="gramEnd"/>
      <w:r w:rsidRPr="00A71C7D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interchangeably.  Are they the same?</w:t>
      </w:r>
    </w:p>
    <w:p w:rsidR="00161EF6" w:rsidRPr="00A71C7D" w:rsidRDefault="00161EF6" w:rsidP="00161EF6">
      <w:pPr>
        <w:ind w:firstLine="360"/>
        <w:rPr>
          <w:rFonts w:ascii="Calibri" w:eastAsia="Times New Roman" w:hAnsi="Calibri"/>
          <w:bCs/>
          <w:sz w:val="22"/>
          <w:szCs w:val="22"/>
        </w:rPr>
      </w:pPr>
      <w:r w:rsidRPr="00A71C7D">
        <w:rPr>
          <w:rFonts w:ascii="Calibri" w:eastAsia="Times New Roman" w:hAnsi="Calibri"/>
          <w:bCs/>
          <w:sz w:val="22"/>
          <w:szCs w:val="22"/>
        </w:rPr>
        <w:t xml:space="preserve">Good question!  The terms seem similar but refer to different procedures.  </w:t>
      </w:r>
    </w:p>
    <w:p w:rsidR="00161EF6" w:rsidRPr="00A71C7D" w:rsidRDefault="00161EF6" w:rsidP="00161EF6">
      <w:pPr>
        <w:rPr>
          <w:rFonts w:ascii="Calibri" w:eastAsia="Times New Roman" w:hAnsi="Calibri"/>
          <w:bCs/>
          <w:sz w:val="22"/>
          <w:szCs w:val="22"/>
        </w:rPr>
      </w:pPr>
    </w:p>
    <w:p w:rsidR="00161EF6" w:rsidRPr="00A71C7D" w:rsidRDefault="00161EF6" w:rsidP="00161EF6">
      <w:pPr>
        <w:ind w:left="360"/>
        <w:rPr>
          <w:rFonts w:ascii="Calibri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bCs/>
          <w:sz w:val="22"/>
          <w:szCs w:val="22"/>
        </w:rPr>
        <w:lastRenderedPageBreak/>
        <w:t xml:space="preserve">According to </w:t>
      </w:r>
      <w:proofErr w:type="gramStart"/>
      <w:r w:rsidRPr="00A71C7D">
        <w:rPr>
          <w:rFonts w:ascii="Calibri" w:eastAsia="Times New Roman" w:hAnsi="Calibri" w:cs="Calibri"/>
          <w:bCs/>
          <w:sz w:val="22"/>
          <w:szCs w:val="22"/>
        </w:rPr>
        <w:t>MDPH</w:t>
      </w:r>
      <w:proofErr w:type="gramEnd"/>
      <w:r w:rsidRPr="00A71C7D">
        <w:rPr>
          <w:rFonts w:ascii="Calibri" w:eastAsia="Times New Roman" w:hAnsi="Calibri" w:cs="Calibri"/>
          <w:bCs/>
          <w:sz w:val="22"/>
          <w:szCs w:val="22"/>
        </w:rPr>
        <w:t xml:space="preserve"> you</w:t>
      </w:r>
      <w:r w:rsidRPr="00A71C7D">
        <w:rPr>
          <w:rFonts w:ascii="Calibri" w:hAnsi="Calibri" w:cs="Calibri"/>
          <w:sz w:val="22"/>
          <w:szCs w:val="22"/>
        </w:rPr>
        <w:t xml:space="preserve"> must </w:t>
      </w:r>
      <w:r w:rsidRPr="00545442">
        <w:rPr>
          <w:rFonts w:ascii="Calibri" w:hAnsi="Calibri" w:cs="Calibri"/>
          <w:b/>
          <w:sz w:val="22"/>
          <w:szCs w:val="22"/>
        </w:rPr>
        <w:t>quarantine</w:t>
      </w:r>
      <w:r w:rsidRPr="00A71C7D">
        <w:rPr>
          <w:rFonts w:ascii="Calibri" w:hAnsi="Calibri" w:cs="Calibri"/>
          <w:sz w:val="22"/>
          <w:szCs w:val="22"/>
        </w:rPr>
        <w:t xml:space="preserve"> if you are </w:t>
      </w:r>
      <w:r w:rsidRPr="00A71C7D">
        <w:rPr>
          <w:rFonts w:ascii="Calibri" w:hAnsi="Calibri" w:cs="Calibri"/>
          <w:b/>
          <w:bCs/>
          <w:sz w:val="22"/>
          <w:szCs w:val="22"/>
          <w:u w:val="single"/>
        </w:rPr>
        <w:t>not</w:t>
      </w:r>
      <w:r w:rsidRPr="00A71C7D">
        <w:rPr>
          <w:rFonts w:ascii="Calibri" w:hAnsi="Calibri" w:cs="Calibri"/>
          <w:sz w:val="22"/>
          <w:szCs w:val="22"/>
        </w:rPr>
        <w:t xml:space="preserve"> sick but are a close contact to someone diagnosed with COVID-19 or if you have </w:t>
      </w:r>
      <w:r>
        <w:rPr>
          <w:rFonts w:ascii="Calibri" w:hAnsi="Calibri" w:cs="Calibri"/>
          <w:sz w:val="22"/>
          <w:szCs w:val="22"/>
        </w:rPr>
        <w:t>traveled</w:t>
      </w:r>
      <w:r w:rsidRPr="00A71C7D">
        <w:rPr>
          <w:rFonts w:ascii="Calibri" w:hAnsi="Calibri" w:cs="Calibri"/>
          <w:sz w:val="22"/>
          <w:szCs w:val="22"/>
        </w:rPr>
        <w:t xml:space="preserve"> outside </w:t>
      </w:r>
      <w:r>
        <w:rPr>
          <w:rFonts w:ascii="Calibri" w:hAnsi="Calibri" w:cs="Calibri"/>
          <w:sz w:val="22"/>
          <w:szCs w:val="22"/>
        </w:rPr>
        <w:t xml:space="preserve">of </w:t>
      </w:r>
      <w:r w:rsidRPr="00A71C7D">
        <w:rPr>
          <w:rFonts w:ascii="Calibri" w:hAnsi="Calibri" w:cs="Calibri"/>
          <w:sz w:val="22"/>
          <w:szCs w:val="22"/>
        </w:rPr>
        <w:t xml:space="preserve">Massachusetts.  You should also quarantine while you are waiting for </w:t>
      </w:r>
      <w:proofErr w:type="gramStart"/>
      <w:r w:rsidRPr="00A71C7D">
        <w:rPr>
          <w:rFonts w:ascii="Calibri" w:hAnsi="Calibri" w:cs="Calibri"/>
          <w:sz w:val="22"/>
          <w:szCs w:val="22"/>
        </w:rPr>
        <w:t>your</w:t>
      </w:r>
      <w:proofErr w:type="gramEnd"/>
      <w:r w:rsidRPr="00A71C7D">
        <w:rPr>
          <w:rFonts w:ascii="Calibri" w:hAnsi="Calibri" w:cs="Calibri"/>
          <w:sz w:val="22"/>
          <w:szCs w:val="22"/>
        </w:rPr>
        <w:t xml:space="preserve"> testing and surveillance results, which are usually </w:t>
      </w:r>
      <w:r>
        <w:rPr>
          <w:rFonts w:ascii="Calibri" w:hAnsi="Calibri" w:cs="Calibri"/>
          <w:sz w:val="22"/>
          <w:szCs w:val="22"/>
        </w:rPr>
        <w:t>provided</w:t>
      </w:r>
      <w:r w:rsidRPr="00A71C7D">
        <w:rPr>
          <w:rFonts w:ascii="Calibri" w:hAnsi="Calibri" w:cs="Calibri"/>
          <w:sz w:val="22"/>
          <w:szCs w:val="22"/>
        </w:rPr>
        <w:t xml:space="preserve"> within 24-48 hours from your test</w:t>
      </w:r>
      <w:r>
        <w:rPr>
          <w:rFonts w:ascii="Calibri" w:hAnsi="Calibri" w:cs="Calibri"/>
          <w:sz w:val="22"/>
          <w:szCs w:val="22"/>
        </w:rPr>
        <w:t xml:space="preserve"> date</w:t>
      </w:r>
      <w:r w:rsidRPr="00A71C7D">
        <w:rPr>
          <w:rFonts w:ascii="Calibri" w:hAnsi="Calibri" w:cs="Calibri"/>
          <w:sz w:val="22"/>
          <w:szCs w:val="22"/>
        </w:rPr>
        <w:t xml:space="preserve">.  To </w:t>
      </w:r>
      <w:r w:rsidRPr="00064428">
        <w:rPr>
          <w:rFonts w:ascii="Calibri" w:hAnsi="Calibri" w:cs="Calibri"/>
          <w:b/>
          <w:bCs/>
          <w:sz w:val="22"/>
          <w:szCs w:val="22"/>
        </w:rPr>
        <w:t>quarantine</w:t>
      </w:r>
      <w:r w:rsidRPr="00A71C7D">
        <w:rPr>
          <w:rFonts w:ascii="Calibri" w:hAnsi="Calibri" w:cs="Calibri"/>
          <w:sz w:val="22"/>
          <w:szCs w:val="22"/>
        </w:rPr>
        <w:t xml:space="preserve"> you should:  </w:t>
      </w:r>
    </w:p>
    <w:p w:rsidR="00161EF6" w:rsidRPr="00A71C7D" w:rsidRDefault="00161EF6" w:rsidP="00161EF6">
      <w:pPr>
        <w:numPr>
          <w:ilvl w:val="0"/>
          <w:numId w:val="2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Stay at home and use a separate bedroom and bathroom if possible.</w:t>
      </w:r>
    </w:p>
    <w:p w:rsidR="00161EF6" w:rsidRPr="00A71C7D" w:rsidRDefault="00161EF6" w:rsidP="00161EF6">
      <w:pPr>
        <w:numPr>
          <w:ilvl w:val="0"/>
          <w:numId w:val="2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 xml:space="preserve">Do your best to stay at least 6 feet away from other people in </w:t>
      </w:r>
      <w:r>
        <w:rPr>
          <w:rFonts w:ascii="Calibri" w:eastAsia="Times New Roman" w:hAnsi="Calibri" w:cs="Calibri"/>
          <w:sz w:val="22"/>
          <w:szCs w:val="22"/>
        </w:rPr>
        <w:t>your</w:t>
      </w:r>
      <w:r w:rsidRPr="00A71C7D">
        <w:rPr>
          <w:rFonts w:ascii="Calibri" w:eastAsia="Times New Roman" w:hAnsi="Calibri" w:cs="Calibri"/>
          <w:sz w:val="22"/>
          <w:szCs w:val="22"/>
        </w:rPr>
        <w:t xml:space="preserve"> house.</w:t>
      </w:r>
    </w:p>
    <w:p w:rsidR="00161EF6" w:rsidRPr="00A71C7D" w:rsidRDefault="00161EF6" w:rsidP="00161EF6">
      <w:pPr>
        <w:numPr>
          <w:ilvl w:val="0"/>
          <w:numId w:val="2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Do not leave your house to go to school, work or run errands.</w:t>
      </w:r>
    </w:p>
    <w:p w:rsidR="00161EF6" w:rsidRPr="00A71C7D" w:rsidRDefault="00161EF6" w:rsidP="00161EF6">
      <w:pPr>
        <w:numPr>
          <w:ilvl w:val="0"/>
          <w:numId w:val="2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Do not have any visitors to your house during this time.</w:t>
      </w:r>
    </w:p>
    <w:p w:rsidR="00161EF6" w:rsidRPr="00A71C7D" w:rsidRDefault="00161EF6" w:rsidP="00161EF6">
      <w:pPr>
        <w:numPr>
          <w:ilvl w:val="0"/>
          <w:numId w:val="2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Wash your hands frequently with soap and water for at least 20 seconds.</w:t>
      </w:r>
    </w:p>
    <w:p w:rsidR="00161EF6" w:rsidRPr="00A71C7D" w:rsidRDefault="00161EF6" w:rsidP="00161EF6">
      <w:pPr>
        <w:numPr>
          <w:ilvl w:val="0"/>
          <w:numId w:val="2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Do not share eating or drinking utensils with anybody.</w:t>
      </w:r>
    </w:p>
    <w:p w:rsidR="00161EF6" w:rsidRPr="00A71C7D" w:rsidRDefault="00161EF6" w:rsidP="00161EF6">
      <w:pPr>
        <w:numPr>
          <w:ilvl w:val="0"/>
          <w:numId w:val="2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Monitor your health every day.</w:t>
      </w:r>
    </w:p>
    <w:p w:rsidR="00161EF6" w:rsidRPr="00A71C7D" w:rsidRDefault="00161EF6" w:rsidP="00161EF6">
      <w:pPr>
        <w:numPr>
          <w:ilvl w:val="0"/>
          <w:numId w:val="2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 xml:space="preserve">If you get sick with fever, cough, shortness of breath, or other signs of respiratory illness, call your healthcare provider and schedule a COVID-19 test. Be sure to tell them you </w:t>
      </w:r>
      <w:proofErr w:type="gramStart"/>
      <w:r w:rsidRPr="00A71C7D">
        <w:rPr>
          <w:rFonts w:ascii="Calibri" w:eastAsia="Times New Roman" w:hAnsi="Calibri" w:cs="Calibri"/>
          <w:sz w:val="22"/>
          <w:szCs w:val="22"/>
        </w:rPr>
        <w:t>have been exposed</w:t>
      </w:r>
      <w:proofErr w:type="gramEnd"/>
      <w:r w:rsidRPr="00A71C7D">
        <w:rPr>
          <w:rFonts w:ascii="Calibri" w:eastAsia="Times New Roman" w:hAnsi="Calibri" w:cs="Calibri"/>
          <w:sz w:val="22"/>
          <w:szCs w:val="22"/>
        </w:rPr>
        <w:t xml:space="preserve"> to COVID-19.</w:t>
      </w:r>
    </w:p>
    <w:p w:rsidR="00161EF6" w:rsidRPr="00A71C7D" w:rsidRDefault="00161EF6" w:rsidP="00161EF6">
      <w:pPr>
        <w:numPr>
          <w:ilvl w:val="0"/>
          <w:numId w:val="2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 xml:space="preserve">If you need to seek routine medical care call ahead to your doctor and tell </w:t>
      </w:r>
      <w:proofErr w:type="gramStart"/>
      <w:r w:rsidRPr="00A71C7D">
        <w:rPr>
          <w:rFonts w:ascii="Calibri" w:eastAsia="Times New Roman" w:hAnsi="Calibri" w:cs="Calibri"/>
          <w:sz w:val="22"/>
          <w:szCs w:val="22"/>
        </w:rPr>
        <w:t>them</w:t>
      </w:r>
      <w:proofErr w:type="gramEnd"/>
      <w:r w:rsidRPr="00A71C7D">
        <w:rPr>
          <w:rFonts w:ascii="Calibri" w:eastAsia="Times New Roman" w:hAnsi="Calibri" w:cs="Calibri"/>
          <w:sz w:val="22"/>
          <w:szCs w:val="22"/>
        </w:rPr>
        <w:t xml:space="preserve"> you are under COVID-19 quarantine.</w:t>
      </w:r>
    </w:p>
    <w:p w:rsidR="00161EF6" w:rsidRPr="00A71C7D" w:rsidRDefault="00161EF6" w:rsidP="00161EF6">
      <w:pPr>
        <w:numPr>
          <w:ilvl w:val="0"/>
          <w:numId w:val="2"/>
        </w:numPr>
        <w:spacing w:before="100" w:beforeAutospacing="1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Do not take public transportation, taxis, or ride-shares to get to your appointment</w:t>
      </w:r>
    </w:p>
    <w:p w:rsidR="00161EF6" w:rsidRPr="00A71C7D" w:rsidRDefault="00161EF6" w:rsidP="00161EF6">
      <w:pPr>
        <w:ind w:left="360"/>
        <w:rPr>
          <w:rFonts w:ascii="Calibri" w:eastAsia="Times New Roman" w:hAnsi="Calibri" w:cs="Calibri"/>
          <w:bCs/>
          <w:sz w:val="22"/>
          <w:szCs w:val="22"/>
        </w:rPr>
      </w:pPr>
    </w:p>
    <w:p w:rsidR="00161EF6" w:rsidRPr="00A71C7D" w:rsidRDefault="00161EF6" w:rsidP="00161EF6">
      <w:pPr>
        <w:ind w:left="360"/>
        <w:rPr>
          <w:rFonts w:ascii="Calibri" w:eastAsia="Times New Roman" w:hAnsi="Calibri"/>
          <w:bCs/>
          <w:sz w:val="22"/>
          <w:szCs w:val="22"/>
        </w:rPr>
      </w:pPr>
      <w:r w:rsidRPr="00545442">
        <w:rPr>
          <w:rFonts w:ascii="Calibri" w:eastAsia="Times New Roman" w:hAnsi="Calibri" w:cs="Calibri"/>
          <w:b/>
          <w:bCs/>
          <w:sz w:val="22"/>
          <w:szCs w:val="22"/>
        </w:rPr>
        <w:t>Isolation</w:t>
      </w:r>
      <w:r w:rsidRPr="00A71C7D">
        <w:rPr>
          <w:rFonts w:ascii="Calibri" w:hAnsi="Calibri" w:cs="Calibri"/>
          <w:sz w:val="22"/>
          <w:szCs w:val="22"/>
        </w:rPr>
        <w:t xml:space="preserve"> is a more stringent version of quarantine, </w:t>
      </w:r>
      <w:r>
        <w:rPr>
          <w:rFonts w:ascii="Calibri" w:hAnsi="Calibri" w:cs="Calibri"/>
          <w:sz w:val="22"/>
          <w:szCs w:val="22"/>
        </w:rPr>
        <w:t>although</w:t>
      </w:r>
      <w:r w:rsidRPr="00A71C7D">
        <w:rPr>
          <w:rFonts w:ascii="Calibri" w:hAnsi="Calibri" w:cs="Calibri"/>
          <w:sz w:val="22"/>
          <w:szCs w:val="22"/>
        </w:rPr>
        <w:t xml:space="preserve"> they share many components.  According to </w:t>
      </w:r>
      <w:proofErr w:type="gramStart"/>
      <w:r w:rsidRPr="00A71C7D">
        <w:rPr>
          <w:rFonts w:ascii="Calibri" w:hAnsi="Calibri" w:cs="Calibri"/>
          <w:sz w:val="22"/>
          <w:szCs w:val="22"/>
        </w:rPr>
        <w:t>MDPH</w:t>
      </w:r>
      <w:proofErr w:type="gramEnd"/>
      <w:r w:rsidRPr="00A71C7D">
        <w:rPr>
          <w:rFonts w:ascii="Calibri" w:hAnsi="Calibri" w:cs="Calibri"/>
          <w:sz w:val="22"/>
          <w:szCs w:val="22"/>
        </w:rPr>
        <w:t xml:space="preserve"> you must isolate if you are sick and a healthcare provider tests you for COVID-19, or you are told by a healthcare provider that you have COVID-19.  You must remain in isolation until a public health authority (the Massachusetts Department of Public Health, your local Board of Health, or the </w:t>
      </w:r>
      <w:hyperlink r:id="rId8" w:history="1">
        <w:r w:rsidRPr="00A71C7D">
          <w:rPr>
            <w:rFonts w:ascii="Calibri" w:hAnsi="Calibri" w:cs="Calibri"/>
            <w:sz w:val="22"/>
            <w:szCs w:val="22"/>
            <w:u w:val="single"/>
          </w:rPr>
          <w:t>Community Tracing Collaborative</w:t>
        </w:r>
      </w:hyperlink>
      <w:r w:rsidRPr="00A71C7D">
        <w:rPr>
          <w:rFonts w:ascii="Calibri" w:hAnsi="Calibri" w:cs="Calibri"/>
          <w:sz w:val="22"/>
          <w:szCs w:val="22"/>
        </w:rPr>
        <w:t xml:space="preserve">) says that you can leave your home. You can read more </w:t>
      </w:r>
      <w:proofErr w:type="gramStart"/>
      <w:r w:rsidRPr="00A71C7D">
        <w:rPr>
          <w:rFonts w:ascii="Calibri" w:hAnsi="Calibri" w:cs="Calibri"/>
          <w:sz w:val="22"/>
          <w:szCs w:val="22"/>
        </w:rPr>
        <w:t>at:</w:t>
      </w:r>
      <w:proofErr w:type="gramEnd"/>
      <w:r w:rsidRPr="00A71C7D">
        <w:rPr>
          <w:rFonts w:ascii="Calibri" w:hAnsi="Calibri" w:cs="Calibri"/>
          <w:sz w:val="22"/>
          <w:szCs w:val="22"/>
        </w:rPr>
        <w:t xml:space="preserve">  </w:t>
      </w:r>
      <w:hyperlink r:id="rId9" w:anchor="learn-about-isolating-" w:history="1">
        <w:r w:rsidRPr="00A71C7D">
          <w:rPr>
            <w:rFonts w:ascii="Calibri" w:hAnsi="Calibri" w:cs="Calibri"/>
            <w:color w:val="0000FF"/>
            <w:sz w:val="22"/>
            <w:szCs w:val="22"/>
            <w:u w:val="single"/>
          </w:rPr>
          <w:t>COVID-19 isolation and quarantine information | Mass.gov</w:t>
        </w:r>
      </w:hyperlink>
      <w:r w:rsidRPr="00A71C7D">
        <w:rPr>
          <w:rFonts w:ascii="Calibri" w:eastAsia="Times New Roman" w:hAnsi="Calibri"/>
          <w:b/>
          <w:sz w:val="22"/>
          <w:szCs w:val="22"/>
        </w:rPr>
        <w:t xml:space="preserve">  </w:t>
      </w:r>
      <w:r w:rsidRPr="00A71C7D">
        <w:rPr>
          <w:rFonts w:ascii="Calibri" w:eastAsia="Times New Roman" w:hAnsi="Calibri"/>
          <w:bCs/>
          <w:sz w:val="22"/>
          <w:szCs w:val="22"/>
        </w:rPr>
        <w:t xml:space="preserve">If your QCC testing and surveillance </w:t>
      </w:r>
      <w:r>
        <w:rPr>
          <w:rFonts w:ascii="Calibri" w:eastAsia="Times New Roman" w:hAnsi="Calibri"/>
          <w:bCs/>
          <w:sz w:val="22"/>
          <w:szCs w:val="22"/>
        </w:rPr>
        <w:t>results are</w:t>
      </w:r>
      <w:r w:rsidRPr="00A71C7D">
        <w:rPr>
          <w:rFonts w:ascii="Calibri" w:eastAsia="Times New Roman" w:hAnsi="Calibri"/>
          <w:bCs/>
          <w:sz w:val="22"/>
          <w:szCs w:val="22"/>
        </w:rPr>
        <w:t xml:space="preserve"> positive but you are asymptomatic</w:t>
      </w:r>
      <w:r>
        <w:rPr>
          <w:rFonts w:ascii="Calibri" w:eastAsia="Times New Roman" w:hAnsi="Calibri"/>
          <w:bCs/>
          <w:sz w:val="22"/>
          <w:szCs w:val="22"/>
        </w:rPr>
        <w:t>,</w:t>
      </w:r>
      <w:r w:rsidRPr="00A71C7D">
        <w:rPr>
          <w:rFonts w:ascii="Calibri" w:eastAsia="Times New Roman" w:hAnsi="Calibri"/>
          <w:bCs/>
          <w:sz w:val="22"/>
          <w:szCs w:val="22"/>
        </w:rPr>
        <w:t xml:space="preserve"> you will be required to isolate for a minimum of 10 days from your testing date.  If you are positive AND symptomatic you are required to isolate for a minimum of 10 days from the onset of symptoms and are fever-free with resolved symptoms for at least 24 hours without the use of fever reducing medications.  You </w:t>
      </w:r>
      <w:proofErr w:type="gramStart"/>
      <w:r w:rsidRPr="00A71C7D">
        <w:rPr>
          <w:rFonts w:ascii="Calibri" w:eastAsia="Times New Roman" w:hAnsi="Calibri"/>
          <w:bCs/>
          <w:sz w:val="22"/>
          <w:szCs w:val="22"/>
        </w:rPr>
        <w:t>must be cleared</w:t>
      </w:r>
      <w:proofErr w:type="gramEnd"/>
      <w:r w:rsidRPr="00A71C7D">
        <w:rPr>
          <w:rFonts w:ascii="Calibri" w:eastAsia="Times New Roman" w:hAnsi="Calibri"/>
          <w:bCs/>
          <w:sz w:val="22"/>
          <w:szCs w:val="22"/>
        </w:rPr>
        <w:t xml:space="preserve"> by the </w:t>
      </w:r>
      <w:r>
        <w:rPr>
          <w:rFonts w:ascii="Calibri" w:eastAsia="Times New Roman" w:hAnsi="Calibri"/>
          <w:bCs/>
          <w:sz w:val="22"/>
          <w:szCs w:val="22"/>
        </w:rPr>
        <w:t>LBOH</w:t>
      </w:r>
      <w:r w:rsidRPr="00A71C7D">
        <w:rPr>
          <w:rFonts w:ascii="Calibri" w:eastAsia="Times New Roman" w:hAnsi="Calibri"/>
          <w:bCs/>
          <w:sz w:val="22"/>
          <w:szCs w:val="22"/>
        </w:rPr>
        <w:t xml:space="preserve"> and contact the COVID-19 Health Team for clearance to return to campus.  To </w:t>
      </w:r>
      <w:r w:rsidRPr="00A71C7D">
        <w:rPr>
          <w:rFonts w:ascii="Calibri" w:eastAsia="Times New Roman" w:hAnsi="Calibri"/>
          <w:b/>
          <w:sz w:val="22"/>
          <w:szCs w:val="22"/>
        </w:rPr>
        <w:t>isolate</w:t>
      </w:r>
      <w:r w:rsidRPr="00A71C7D">
        <w:rPr>
          <w:rFonts w:ascii="Calibri" w:eastAsia="Times New Roman" w:hAnsi="Calibri"/>
          <w:bCs/>
          <w:sz w:val="22"/>
          <w:szCs w:val="22"/>
        </w:rPr>
        <w:t xml:space="preserve"> you should:</w:t>
      </w:r>
    </w:p>
    <w:p w:rsidR="00161EF6" w:rsidRPr="00A71C7D" w:rsidRDefault="00161EF6" w:rsidP="00161EF6">
      <w:pPr>
        <w:numPr>
          <w:ilvl w:val="0"/>
          <w:numId w:val="1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Stay at home and use a separate bedroom and bathroom if possible.</w:t>
      </w:r>
    </w:p>
    <w:p w:rsidR="00161EF6" w:rsidRPr="00A71C7D" w:rsidRDefault="00161EF6" w:rsidP="00161EF6">
      <w:pPr>
        <w:numPr>
          <w:ilvl w:val="0"/>
          <w:numId w:val="1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Stay at least 6 feet away from other people in the house.</w:t>
      </w:r>
    </w:p>
    <w:p w:rsidR="00161EF6" w:rsidRPr="00A71C7D" w:rsidRDefault="00161EF6" w:rsidP="00161EF6">
      <w:pPr>
        <w:numPr>
          <w:ilvl w:val="0"/>
          <w:numId w:val="1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Do not leave your house to go to school, work or run errands.</w:t>
      </w:r>
    </w:p>
    <w:p w:rsidR="00161EF6" w:rsidRPr="00A71C7D" w:rsidRDefault="00161EF6" w:rsidP="00161EF6">
      <w:pPr>
        <w:numPr>
          <w:ilvl w:val="0"/>
          <w:numId w:val="1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Do not have any visitors to your house during this time.</w:t>
      </w:r>
    </w:p>
    <w:p w:rsidR="00161EF6" w:rsidRPr="00A71C7D" w:rsidRDefault="00161EF6" w:rsidP="00161EF6">
      <w:pPr>
        <w:numPr>
          <w:ilvl w:val="0"/>
          <w:numId w:val="1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 xml:space="preserve">Wash your hands frequently with soap and water for at least 20 seconds. </w:t>
      </w:r>
    </w:p>
    <w:p w:rsidR="00161EF6" w:rsidRPr="00A71C7D" w:rsidRDefault="00161EF6" w:rsidP="00161EF6">
      <w:pPr>
        <w:numPr>
          <w:ilvl w:val="0"/>
          <w:numId w:val="1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Do not share eating or drinking utensils with anybody.</w:t>
      </w:r>
    </w:p>
    <w:p w:rsidR="00161EF6" w:rsidRPr="00A71C7D" w:rsidRDefault="00161EF6" w:rsidP="00161EF6">
      <w:pPr>
        <w:numPr>
          <w:ilvl w:val="0"/>
          <w:numId w:val="1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Cover your mouth and nose with a tissue or your sleeve (not your hands) when coughing or sneezing.</w:t>
      </w:r>
    </w:p>
    <w:p w:rsidR="00161EF6" w:rsidRPr="00A71C7D" w:rsidRDefault="00161EF6" w:rsidP="00161EF6">
      <w:pPr>
        <w:numPr>
          <w:ilvl w:val="0"/>
          <w:numId w:val="1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Clean surfaces that you touch every day with a household disinfectant.</w:t>
      </w:r>
    </w:p>
    <w:p w:rsidR="00161EF6" w:rsidRPr="00A71C7D" w:rsidRDefault="00161EF6" w:rsidP="00161EF6">
      <w:pPr>
        <w:numPr>
          <w:ilvl w:val="0"/>
          <w:numId w:val="1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lastRenderedPageBreak/>
        <w:t xml:space="preserve">Make a list of everyone you have been close to (within 6 feet for at least 15 minutes), since you first got sick. Those people </w:t>
      </w:r>
      <w:proofErr w:type="gramStart"/>
      <w:r w:rsidRPr="00A71C7D">
        <w:rPr>
          <w:rFonts w:ascii="Calibri" w:eastAsia="Times New Roman" w:hAnsi="Calibri" w:cs="Calibri"/>
          <w:sz w:val="22"/>
          <w:szCs w:val="22"/>
        </w:rPr>
        <w:t>have been exposed</w:t>
      </w:r>
      <w:proofErr w:type="gramEnd"/>
      <w:r w:rsidRPr="00A71C7D">
        <w:rPr>
          <w:rFonts w:ascii="Calibri" w:eastAsia="Times New Roman" w:hAnsi="Calibri" w:cs="Calibri"/>
          <w:sz w:val="22"/>
          <w:szCs w:val="22"/>
        </w:rPr>
        <w:t xml:space="preserve"> to COVID-19 and should be asked to self-quarantine. </w:t>
      </w:r>
    </w:p>
    <w:p w:rsidR="00161EF6" w:rsidRPr="00A71C7D" w:rsidRDefault="00161EF6" w:rsidP="00161EF6">
      <w:pPr>
        <w:numPr>
          <w:ilvl w:val="0"/>
          <w:numId w:val="1"/>
        </w:numPr>
        <w:spacing w:before="100" w:beforeAutospacing="1" w:after="120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Monitor your health closely while you isolate at home. If your symptoms worsen (such as shortness of breath or respiratory distress), contact your medical provider immediately.</w:t>
      </w:r>
    </w:p>
    <w:p w:rsidR="00161EF6" w:rsidRPr="00A71C7D" w:rsidRDefault="00161EF6" w:rsidP="00161EF6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sz w:val="22"/>
          <w:szCs w:val="22"/>
        </w:rPr>
      </w:pPr>
      <w:r w:rsidRPr="00A71C7D">
        <w:rPr>
          <w:rFonts w:ascii="Calibri" w:eastAsia="Times New Roman" w:hAnsi="Calibri" w:cs="Calibri"/>
          <w:sz w:val="22"/>
          <w:szCs w:val="22"/>
        </w:rPr>
        <w:t>If you need to see your healthcare provider, do not take public transportation, taxis, or ride-shares to get to your appointment</w:t>
      </w:r>
    </w:p>
    <w:p w:rsidR="00161EF6" w:rsidRPr="00A71C7D" w:rsidRDefault="00161EF6" w:rsidP="00161EF6">
      <w:pPr>
        <w:spacing w:before="100" w:beforeAutospacing="1"/>
        <w:ind w:left="720"/>
        <w:rPr>
          <w:rFonts w:ascii="Calibri" w:eastAsia="Times New Roman" w:hAnsi="Calibri" w:cs="Calibri"/>
          <w:sz w:val="22"/>
          <w:szCs w:val="22"/>
        </w:rPr>
      </w:pPr>
    </w:p>
    <w:p w:rsidR="00161EF6" w:rsidRPr="00A71C7D" w:rsidRDefault="00161EF6" w:rsidP="00161EF6">
      <w:pPr>
        <w:rPr>
          <w:rFonts w:ascii="Calibri" w:eastAsia="Times New Roman" w:hAnsi="Calibri"/>
          <w:b/>
          <w:bCs/>
          <w:i/>
          <w:iCs/>
          <w:sz w:val="22"/>
          <w:szCs w:val="22"/>
        </w:rPr>
      </w:pPr>
      <w:r w:rsidRPr="00A71C7D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How should I report information to the College if I have tested positive for COVID-19 whether I </w:t>
      </w:r>
      <w:proofErr w:type="gramStart"/>
      <w:r w:rsidRPr="00A71C7D">
        <w:rPr>
          <w:rFonts w:ascii="Calibri" w:eastAsia="Times New Roman" w:hAnsi="Calibri"/>
          <w:b/>
          <w:bCs/>
          <w:i/>
          <w:iCs/>
          <w:sz w:val="22"/>
          <w:szCs w:val="22"/>
        </w:rPr>
        <w:t>was tested</w:t>
      </w:r>
      <w:proofErr w:type="gramEnd"/>
      <w:r w:rsidRPr="00A71C7D">
        <w:rPr>
          <w:rFonts w:ascii="Calibri" w:eastAsia="Times New Roman" w:hAnsi="Calibri"/>
          <w:b/>
          <w:bCs/>
          <w:i/>
          <w:iCs/>
          <w:sz w:val="22"/>
          <w:szCs w:val="22"/>
        </w:rPr>
        <w:t xml:space="preserve"> at QCC or I was tested elsewhere?</w:t>
      </w:r>
    </w:p>
    <w:p w:rsidR="00161EF6" w:rsidRPr="00A71C7D" w:rsidRDefault="00161EF6" w:rsidP="00161EF6">
      <w:pPr>
        <w:ind w:left="720"/>
        <w:rPr>
          <w:rFonts w:ascii="Calibri" w:eastAsia="Times New Roman" w:hAnsi="Calibri"/>
          <w:sz w:val="22"/>
          <w:szCs w:val="22"/>
        </w:rPr>
      </w:pPr>
      <w:r w:rsidRPr="00A71C7D">
        <w:rPr>
          <w:rFonts w:ascii="Calibri" w:eastAsia="Times New Roman" w:hAnsi="Calibri"/>
          <w:sz w:val="22"/>
          <w:szCs w:val="22"/>
        </w:rPr>
        <w:t xml:space="preserve">If you </w:t>
      </w:r>
      <w:proofErr w:type="gramStart"/>
      <w:r w:rsidRPr="00A71C7D">
        <w:rPr>
          <w:rFonts w:ascii="Calibri" w:eastAsia="Times New Roman" w:hAnsi="Calibri"/>
          <w:sz w:val="22"/>
          <w:szCs w:val="22"/>
        </w:rPr>
        <w:t>were tested</w:t>
      </w:r>
      <w:proofErr w:type="gramEnd"/>
      <w:r w:rsidRPr="00A71C7D">
        <w:rPr>
          <w:rFonts w:ascii="Calibri" w:eastAsia="Times New Roman" w:hAnsi="Calibri"/>
          <w:sz w:val="22"/>
          <w:szCs w:val="22"/>
        </w:rPr>
        <w:t xml:space="preserve"> at QCC, The Broad Institute, who are performing our laboratory testing, will notify the COVID</w:t>
      </w:r>
      <w:r>
        <w:rPr>
          <w:rFonts w:ascii="Calibri" w:eastAsia="Times New Roman" w:hAnsi="Calibri"/>
          <w:sz w:val="22"/>
          <w:szCs w:val="22"/>
        </w:rPr>
        <w:t>-19</w:t>
      </w:r>
      <w:r w:rsidRPr="00A71C7D">
        <w:rPr>
          <w:rFonts w:ascii="Calibri" w:eastAsia="Times New Roman" w:hAnsi="Calibri"/>
          <w:sz w:val="22"/>
          <w:szCs w:val="22"/>
        </w:rPr>
        <w:t xml:space="preserve"> Health Team of all employees and who test positive for COVID-19. A member of the COVID</w:t>
      </w:r>
      <w:r>
        <w:rPr>
          <w:rFonts w:ascii="Calibri" w:eastAsia="Times New Roman" w:hAnsi="Calibri"/>
          <w:sz w:val="22"/>
          <w:szCs w:val="22"/>
        </w:rPr>
        <w:t>-19</w:t>
      </w:r>
      <w:r w:rsidRPr="00A71C7D">
        <w:rPr>
          <w:rFonts w:ascii="Calibri" w:eastAsia="Times New Roman" w:hAnsi="Calibri"/>
          <w:sz w:val="22"/>
          <w:szCs w:val="22"/>
        </w:rPr>
        <w:t xml:space="preserve"> Health Team will contact the employee that tested </w:t>
      </w:r>
      <w:r>
        <w:rPr>
          <w:rFonts w:ascii="Calibri" w:eastAsia="Times New Roman" w:hAnsi="Calibri"/>
          <w:sz w:val="22"/>
          <w:szCs w:val="22"/>
        </w:rPr>
        <w:t xml:space="preserve">positive </w:t>
      </w:r>
      <w:r w:rsidRPr="00A71C7D">
        <w:rPr>
          <w:rFonts w:ascii="Calibri" w:eastAsia="Times New Roman" w:hAnsi="Calibri"/>
          <w:sz w:val="22"/>
          <w:szCs w:val="22"/>
        </w:rPr>
        <w:t xml:space="preserve">through our campus-testing center. </w:t>
      </w:r>
    </w:p>
    <w:p w:rsidR="00161EF6" w:rsidRPr="00A71C7D" w:rsidRDefault="00161EF6" w:rsidP="00161EF6">
      <w:pPr>
        <w:ind w:left="720"/>
        <w:rPr>
          <w:rFonts w:ascii="Calibri" w:eastAsia="Times New Roman" w:hAnsi="Calibri"/>
          <w:sz w:val="22"/>
          <w:szCs w:val="22"/>
        </w:rPr>
      </w:pPr>
    </w:p>
    <w:p w:rsidR="00161EF6" w:rsidRPr="00A71C7D" w:rsidRDefault="00161EF6" w:rsidP="00161EF6">
      <w:pPr>
        <w:ind w:left="720"/>
        <w:rPr>
          <w:rFonts w:ascii="Calibri" w:eastAsia="Times New Roman" w:hAnsi="Calibri"/>
          <w:sz w:val="22"/>
          <w:szCs w:val="22"/>
        </w:rPr>
      </w:pPr>
      <w:r w:rsidRPr="00A71C7D">
        <w:rPr>
          <w:rFonts w:ascii="Calibri" w:eastAsia="Times New Roman" w:hAnsi="Calibri"/>
          <w:sz w:val="22"/>
          <w:szCs w:val="22"/>
        </w:rPr>
        <w:t xml:space="preserve">If you have a possible or confirmed COVID-19 diagnosis from an outside provider or have </w:t>
      </w:r>
      <w:proofErr w:type="gramStart"/>
      <w:r w:rsidRPr="00A71C7D">
        <w:rPr>
          <w:rFonts w:ascii="Calibri" w:eastAsia="Times New Roman" w:hAnsi="Calibri"/>
          <w:sz w:val="22"/>
          <w:szCs w:val="22"/>
        </w:rPr>
        <w:t>been ordered</w:t>
      </w:r>
      <w:proofErr w:type="gramEnd"/>
      <w:r w:rsidRPr="00A71C7D">
        <w:rPr>
          <w:rFonts w:ascii="Calibri" w:eastAsia="Times New Roman" w:hAnsi="Calibri"/>
          <w:sz w:val="22"/>
          <w:szCs w:val="22"/>
        </w:rPr>
        <w:t xml:space="preserve"> to quarantine or isolate by your </w:t>
      </w:r>
      <w:r>
        <w:rPr>
          <w:rFonts w:ascii="Calibri" w:eastAsia="Times New Roman" w:hAnsi="Calibri"/>
          <w:sz w:val="22"/>
          <w:szCs w:val="22"/>
        </w:rPr>
        <w:t>LBOH</w:t>
      </w:r>
      <w:r w:rsidRPr="00A71C7D">
        <w:rPr>
          <w:rFonts w:ascii="Calibri" w:eastAsia="Times New Roman" w:hAnsi="Calibri"/>
          <w:sz w:val="22"/>
          <w:szCs w:val="22"/>
        </w:rPr>
        <w:t xml:space="preserve"> or MDPH, </w:t>
      </w:r>
      <w:r>
        <w:rPr>
          <w:rFonts w:ascii="Calibri" w:eastAsia="Times New Roman" w:hAnsi="Calibri"/>
          <w:sz w:val="22"/>
          <w:szCs w:val="22"/>
        </w:rPr>
        <w:t xml:space="preserve">please </w:t>
      </w:r>
      <w:r w:rsidRPr="00A71C7D">
        <w:rPr>
          <w:rFonts w:ascii="Calibri" w:eastAsia="Times New Roman" w:hAnsi="Calibri"/>
          <w:sz w:val="22"/>
          <w:szCs w:val="22"/>
        </w:rPr>
        <w:t xml:space="preserve">report your results to the COVID-19 Health Team.  If it is after normal business hours, employees are required to report </w:t>
      </w:r>
      <w:r>
        <w:rPr>
          <w:rFonts w:ascii="Calibri" w:eastAsia="Times New Roman" w:hAnsi="Calibri"/>
          <w:sz w:val="22"/>
          <w:szCs w:val="22"/>
        </w:rPr>
        <w:t xml:space="preserve">a </w:t>
      </w:r>
      <w:r w:rsidRPr="00A71C7D">
        <w:rPr>
          <w:rFonts w:ascii="Calibri" w:eastAsia="Times New Roman" w:hAnsi="Calibri"/>
          <w:sz w:val="22"/>
          <w:szCs w:val="22"/>
        </w:rPr>
        <w:t xml:space="preserve">possible or confirmed COVID-19 diagnosis or instructions to quarantine or isolate to </w:t>
      </w:r>
      <w:hyperlink r:id="rId10" w:history="1">
        <w:r w:rsidRPr="00A71C7D">
          <w:rPr>
            <w:rStyle w:val="Hyperlink"/>
            <w:rFonts w:ascii="Calibri" w:eastAsia="Times New Roman" w:hAnsi="Calibri"/>
            <w:sz w:val="22"/>
            <w:szCs w:val="22"/>
          </w:rPr>
          <w:t>covid19@qcc.mass.edu</w:t>
        </w:r>
      </w:hyperlink>
      <w:r w:rsidRPr="00A71C7D">
        <w:rPr>
          <w:rFonts w:ascii="Calibri" w:eastAsia="Times New Roman" w:hAnsi="Calibri"/>
          <w:sz w:val="22"/>
          <w:szCs w:val="22"/>
        </w:rPr>
        <w:t>.  Please check the</w:t>
      </w:r>
      <w:r>
        <w:rPr>
          <w:rFonts w:ascii="Calibri" w:eastAsia="Times New Roman" w:hAnsi="Calibri"/>
          <w:sz w:val="22"/>
          <w:szCs w:val="22"/>
        </w:rPr>
        <w:t xml:space="preserve"> </w:t>
      </w:r>
      <w:hyperlink r:id="rId11" w:history="1">
        <w:r w:rsidRPr="00165F84">
          <w:rPr>
            <w:rStyle w:val="Hyperlink"/>
            <w:rFonts w:ascii="Calibri" w:eastAsia="Times New Roman" w:hAnsi="Calibri"/>
            <w:sz w:val="22"/>
            <w:szCs w:val="22"/>
          </w:rPr>
          <w:t>COVID-19 Information Center</w:t>
        </w:r>
      </w:hyperlink>
      <w:r w:rsidRPr="00A71C7D">
        <w:rPr>
          <w:rFonts w:ascii="Calibri" w:eastAsia="Times New Roman" w:hAnsi="Calibri"/>
          <w:sz w:val="22"/>
          <w:szCs w:val="22"/>
        </w:rPr>
        <w:t xml:space="preserve"> for additional directives.  The COVID-19 Health Team will begin an investigation to determine the nature of the illness and simultaneously contact the appropriate personnel for assistance </w:t>
      </w:r>
      <w:proofErr w:type="gramStart"/>
      <w:r w:rsidRPr="00A71C7D">
        <w:rPr>
          <w:rFonts w:ascii="Calibri" w:eastAsia="Times New Roman" w:hAnsi="Calibri"/>
          <w:sz w:val="22"/>
          <w:szCs w:val="22"/>
        </w:rPr>
        <w:t>If</w:t>
      </w:r>
      <w:proofErr w:type="gramEnd"/>
      <w:r w:rsidRPr="00A71C7D">
        <w:rPr>
          <w:rFonts w:ascii="Calibri" w:eastAsia="Times New Roman" w:hAnsi="Calibri"/>
          <w:sz w:val="22"/>
          <w:szCs w:val="22"/>
        </w:rPr>
        <w:t xml:space="preserve"> the employee was on campus. In addition, the COVID-19 Health Team will contact the LBOH/MDPH to alert the need for contact tracing and </w:t>
      </w:r>
      <w:r>
        <w:rPr>
          <w:rFonts w:ascii="Calibri" w:eastAsia="Times New Roman" w:hAnsi="Calibri"/>
          <w:sz w:val="22"/>
          <w:szCs w:val="22"/>
        </w:rPr>
        <w:t xml:space="preserve">that </w:t>
      </w:r>
      <w:r w:rsidRPr="00A71C7D">
        <w:rPr>
          <w:rFonts w:ascii="Calibri" w:eastAsia="Times New Roman" w:hAnsi="Calibri"/>
          <w:sz w:val="22"/>
          <w:szCs w:val="22"/>
        </w:rPr>
        <w:t xml:space="preserve">notification has begun. </w:t>
      </w:r>
    </w:p>
    <w:p w:rsidR="00161EF6" w:rsidRPr="00A71C7D" w:rsidRDefault="00161EF6" w:rsidP="00161EF6">
      <w:pPr>
        <w:rPr>
          <w:rFonts w:ascii="Calibri" w:hAnsi="Calibri"/>
          <w:sz w:val="22"/>
          <w:szCs w:val="22"/>
        </w:rPr>
      </w:pPr>
    </w:p>
    <w:p w:rsidR="00161EF6" w:rsidRPr="004C2A41" w:rsidRDefault="00161EF6" w:rsidP="00161EF6">
      <w:pPr>
        <w:rPr>
          <w:rFonts w:ascii="Calibri" w:hAnsi="Calibri"/>
          <w:sz w:val="22"/>
          <w:szCs w:val="22"/>
        </w:rPr>
      </w:pPr>
    </w:p>
    <w:p w:rsidR="006545E6" w:rsidRDefault="006113DF"/>
    <w:sectPr w:rsidR="006545E6" w:rsidSect="00B83D21">
      <w:headerReference w:type="default" r:id="rId12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DF" w:rsidRDefault="006113DF">
      <w:r>
        <w:separator/>
      </w:r>
    </w:p>
  </w:endnote>
  <w:endnote w:type="continuationSeparator" w:id="0">
    <w:p w:rsidR="006113DF" w:rsidRDefault="0061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DF" w:rsidRDefault="006113DF">
      <w:r>
        <w:separator/>
      </w:r>
    </w:p>
  </w:footnote>
  <w:footnote w:type="continuationSeparator" w:id="0">
    <w:p w:rsidR="006113DF" w:rsidRDefault="0061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9A" w:rsidRDefault="00611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FF3"/>
    <w:multiLevelType w:val="multilevel"/>
    <w:tmpl w:val="14E0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A427E"/>
    <w:multiLevelType w:val="multilevel"/>
    <w:tmpl w:val="46D8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6"/>
    <w:rsid w:val="0001098B"/>
    <w:rsid w:val="00161EF6"/>
    <w:rsid w:val="001A1B1E"/>
    <w:rsid w:val="00610EB7"/>
    <w:rsid w:val="006113DF"/>
    <w:rsid w:val="00700D70"/>
    <w:rsid w:val="008E0B3C"/>
    <w:rsid w:val="00DC090F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21D7C"/>
  <w15:chartTrackingRefBased/>
  <w15:docId w15:val="{D12891F8-E1BB-4DFC-A171-3EB66A5E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EF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1E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EF6"/>
    <w:rPr>
      <w:rFonts w:ascii="Cambria" w:eastAsia="MS Mincho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0B3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learn-about-the-community-tracing-collaborat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cc.edu/services/health-wellness/covid-19-testing-dashboar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cc.edu/services/health-wellness/coronavirus-covid-19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vid19@qcc.mas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info-details/covid-19-isolation-and-quarantine-inform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Martin</dc:creator>
  <cp:keywords/>
  <dc:description/>
  <cp:lastModifiedBy>Joshua Martin</cp:lastModifiedBy>
  <cp:revision>4</cp:revision>
  <dcterms:created xsi:type="dcterms:W3CDTF">2020-12-24T01:15:00Z</dcterms:created>
  <dcterms:modified xsi:type="dcterms:W3CDTF">2020-12-24T01:34:00Z</dcterms:modified>
</cp:coreProperties>
</file>