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226" w:rsidRPr="00A81F6E" w:rsidRDefault="00C574A4" w:rsidP="00CB1226">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r>
        <w:rPr>
          <w:rFonts w:ascii="Cambria" w:eastAsia="Times New Roman" w:hAnsi="Cambria" w:cs="Times New Roman"/>
          <w:b/>
          <w:bCs/>
          <w:color w:val="000000"/>
          <w:sz w:val="24"/>
          <w:szCs w:val="24"/>
          <w:bdr w:val="none" w:sz="0" w:space="0" w:color="auto" w:frame="1"/>
        </w:rPr>
        <w:t xml:space="preserve">The </w:t>
      </w:r>
      <w:r w:rsidR="00CB1226" w:rsidRPr="00A81F6E">
        <w:rPr>
          <w:rFonts w:ascii="Cambria" w:eastAsia="Times New Roman" w:hAnsi="Cambria" w:cs="Times New Roman"/>
          <w:b/>
          <w:bCs/>
          <w:color w:val="000000"/>
          <w:sz w:val="24"/>
          <w:szCs w:val="24"/>
          <w:bdr w:val="none" w:sz="0" w:space="0" w:color="auto" w:frame="1"/>
        </w:rPr>
        <w:t xml:space="preserve">General </w:t>
      </w:r>
      <w:r w:rsidR="00CB1226">
        <w:rPr>
          <w:rFonts w:ascii="Cambria" w:eastAsia="Times New Roman" w:hAnsi="Cambria" w:cs="Times New Roman"/>
          <w:b/>
          <w:bCs/>
          <w:color w:val="000000"/>
          <w:sz w:val="24"/>
          <w:szCs w:val="24"/>
          <w:bdr w:val="none" w:sz="0" w:space="0" w:color="auto" w:frame="1"/>
        </w:rPr>
        <w:t>Academic Areas Tutoring Center</w:t>
      </w:r>
    </w:p>
    <w:p w:rsidR="00CB1226" w:rsidRPr="00C574A4" w:rsidRDefault="00BA55EA"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 xml:space="preserve">Room 222 Harrington Learning Center </w:t>
      </w:r>
      <w:r w:rsidR="00C574A4">
        <w:rPr>
          <w:rFonts w:ascii="Cambria" w:eastAsia="Times New Roman" w:hAnsi="Cambria" w:cs="Times New Roman"/>
          <w:color w:val="000000"/>
          <w:sz w:val="24"/>
          <w:szCs w:val="24"/>
          <w:bdr w:val="none" w:sz="0" w:space="0" w:color="auto" w:frame="1"/>
        </w:rPr>
        <w:t xml:space="preserve">│ </w:t>
      </w:r>
      <w:r w:rsidR="00CB1226" w:rsidRPr="00A81F6E">
        <w:rPr>
          <w:rFonts w:ascii="Cambria" w:eastAsia="Times New Roman" w:hAnsi="Cambria" w:cs="Times New Roman"/>
          <w:color w:val="000000"/>
          <w:sz w:val="24"/>
          <w:szCs w:val="24"/>
          <w:bdr w:val="none" w:sz="0" w:space="0" w:color="auto" w:frame="1"/>
        </w:rPr>
        <w:t>508-854-4279</w:t>
      </w:r>
      <w:r w:rsidR="00C574A4" w:rsidRPr="00A81F6E">
        <w:rPr>
          <w:rFonts w:ascii="Cambria" w:eastAsia="Times New Roman" w:hAnsi="Cambria" w:cs="Times New Roman"/>
          <w:color w:val="000000"/>
          <w:sz w:val="24"/>
          <w:szCs w:val="24"/>
          <w:bdr w:val="none" w:sz="0" w:space="0" w:color="auto" w:frame="1"/>
        </w:rPr>
        <w:t> </w:t>
      </w:r>
      <w:r w:rsidR="00C574A4">
        <w:rPr>
          <w:rFonts w:ascii="Cambria" w:eastAsia="Times New Roman" w:hAnsi="Cambria" w:cs="Times New Roman"/>
          <w:color w:val="000000"/>
          <w:sz w:val="24"/>
          <w:szCs w:val="24"/>
          <w:bdr w:val="none" w:sz="0" w:space="0" w:color="auto" w:frame="1"/>
        </w:rPr>
        <w:t xml:space="preserve">│ </w:t>
      </w:r>
      <w:hyperlink r:id="rId5" w:tgtFrame="_blank" w:history="1">
        <w:r w:rsidR="00CB1226" w:rsidRPr="00A81F6E">
          <w:rPr>
            <w:rFonts w:ascii="Cambria" w:eastAsia="Times New Roman" w:hAnsi="Cambria" w:cs="Times New Roman"/>
            <w:color w:val="0000FF"/>
            <w:sz w:val="24"/>
            <w:szCs w:val="24"/>
            <w:u w:val="single"/>
            <w:bdr w:val="none" w:sz="0" w:space="0" w:color="auto" w:frame="1"/>
          </w:rPr>
          <w:t>gaa@qcc.mass.edu</w:t>
        </w:r>
      </w:hyperlink>
      <w:r w:rsidR="00CB1226" w:rsidRPr="00A81F6E">
        <w:rPr>
          <w:rFonts w:ascii="Cambria" w:eastAsia="Times New Roman" w:hAnsi="Cambria" w:cs="Times New Roman"/>
          <w:color w:val="000000"/>
          <w:sz w:val="24"/>
          <w:szCs w:val="24"/>
          <w:bdr w:val="none" w:sz="0" w:space="0" w:color="auto" w:frame="1"/>
        </w:rPr>
        <w:t> </w:t>
      </w:r>
    </w:p>
    <w:p w:rsidR="00CB1226" w:rsidRPr="00C574A4" w:rsidRDefault="003D1D80" w:rsidP="00CB1226">
      <w:pPr>
        <w:shd w:val="clear" w:color="auto" w:fill="FFFFFF"/>
        <w:spacing w:after="0" w:line="240" w:lineRule="auto"/>
        <w:rPr>
          <w:rFonts w:ascii="Times New Roman" w:eastAsia="Times New Roman" w:hAnsi="Times New Roman" w:cs="Times New Roman"/>
          <w:color w:val="000000"/>
          <w:sz w:val="24"/>
          <w:szCs w:val="24"/>
        </w:rPr>
      </w:pPr>
      <w:hyperlink r:id="rId6" w:tgtFrame="_blank" w:history="1">
        <w:r w:rsidR="00CB1226" w:rsidRPr="00A81F6E">
          <w:rPr>
            <w:rFonts w:ascii="Cambria" w:eastAsia="Times New Roman" w:hAnsi="Cambria" w:cs="Times New Roman"/>
            <w:color w:val="0000FF"/>
            <w:sz w:val="24"/>
            <w:szCs w:val="24"/>
            <w:u w:val="single"/>
            <w:bdr w:val="none" w:sz="0" w:space="0" w:color="auto" w:frame="1"/>
          </w:rPr>
          <w:t>www.qcc.edu/gaa</w:t>
        </w:r>
      </w:hyperlink>
      <w:r w:rsidR="00CB1226" w:rsidRPr="00A81F6E">
        <w:rPr>
          <w:rFonts w:ascii="Cambria" w:eastAsia="Times New Roman" w:hAnsi="Cambria" w:cs="Times New Roman"/>
          <w:color w:val="000000"/>
          <w:sz w:val="24"/>
          <w:szCs w:val="24"/>
          <w:bdr w:val="none" w:sz="0" w:space="0" w:color="auto" w:frame="1"/>
        </w:rPr>
        <w:t> </w:t>
      </w:r>
      <w:r w:rsidR="00C574A4">
        <w:rPr>
          <w:rFonts w:ascii="Times New Roman" w:eastAsia="Times New Roman" w:hAnsi="Times New Roman" w:cs="Times New Roman"/>
          <w:color w:val="000000"/>
          <w:sz w:val="24"/>
          <w:szCs w:val="24"/>
        </w:rPr>
        <w:t xml:space="preserve"> │ </w:t>
      </w:r>
      <w:r w:rsidR="00557601">
        <w:rPr>
          <w:rFonts w:ascii="Cambria" w:eastAsia="Times New Roman" w:hAnsi="Cambria" w:cs="Times New Roman"/>
          <w:color w:val="000000"/>
          <w:sz w:val="24"/>
          <w:szCs w:val="24"/>
          <w:bdr w:val="none" w:sz="0" w:space="0" w:color="auto" w:frame="1"/>
        </w:rPr>
        <w:t xml:space="preserve">Blackboard: </w:t>
      </w:r>
      <w:r w:rsidR="00C574A4">
        <w:rPr>
          <w:rFonts w:ascii="Cambria" w:eastAsia="Times New Roman" w:hAnsi="Cambria" w:cs="Times New Roman"/>
          <w:color w:val="000000"/>
          <w:sz w:val="24"/>
          <w:szCs w:val="24"/>
          <w:bdr w:val="none" w:sz="0" w:space="0" w:color="auto" w:frame="1"/>
        </w:rPr>
        <w:t>On the Blackboard home page u</w:t>
      </w:r>
      <w:r w:rsidR="00557601">
        <w:rPr>
          <w:rFonts w:ascii="Cambria" w:eastAsia="Times New Roman" w:hAnsi="Cambria" w:cs="Times New Roman"/>
          <w:color w:val="000000"/>
          <w:sz w:val="24"/>
          <w:szCs w:val="24"/>
          <w:bdr w:val="none" w:sz="0" w:space="0" w:color="auto" w:frame="1"/>
        </w:rPr>
        <w:t xml:space="preserve">nder “My Courses and Communities,” find “General Academic Areas Tutoring Center” </w:t>
      </w:r>
    </w:p>
    <w:p w:rsidR="00557601" w:rsidRDefault="00557601"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sidRPr="00A81F6E">
        <w:rPr>
          <w:rFonts w:ascii="Cambria" w:eastAsia="Times New Roman" w:hAnsi="Cambria" w:cs="Times New Roman"/>
          <w:color w:val="000000"/>
          <w:sz w:val="24"/>
          <w:szCs w:val="24"/>
          <w:bdr w:val="none" w:sz="0" w:space="0" w:color="auto" w:frame="1"/>
        </w:rPr>
        <w:t xml:space="preserve">The General Academic Areas (GAA) Tutoring Center offers </w:t>
      </w:r>
      <w:r w:rsidR="00CF13A7">
        <w:rPr>
          <w:rFonts w:ascii="Cambria" w:eastAsia="Times New Roman" w:hAnsi="Cambria" w:cs="Times New Roman"/>
          <w:color w:val="000000"/>
          <w:sz w:val="24"/>
          <w:szCs w:val="24"/>
          <w:bdr w:val="none" w:sz="0" w:space="0" w:color="auto" w:frame="1"/>
        </w:rPr>
        <w:t xml:space="preserve">free, </w:t>
      </w:r>
      <w:r w:rsidRPr="00A81F6E">
        <w:rPr>
          <w:rFonts w:ascii="Cambria" w:eastAsia="Times New Roman" w:hAnsi="Cambria" w:cs="Times New Roman"/>
          <w:color w:val="000000"/>
          <w:sz w:val="24"/>
          <w:szCs w:val="24"/>
          <w:bdr w:val="none" w:sz="0" w:space="0" w:color="auto" w:frame="1"/>
        </w:rPr>
        <w:t>appointment-based academic assistan</w:t>
      </w:r>
      <w:r>
        <w:rPr>
          <w:rFonts w:ascii="Cambria" w:eastAsia="Times New Roman" w:hAnsi="Cambria" w:cs="Times New Roman"/>
          <w:color w:val="000000"/>
          <w:sz w:val="24"/>
          <w:szCs w:val="24"/>
          <w:bdr w:val="none" w:sz="0" w:space="0" w:color="auto" w:frame="1"/>
        </w:rPr>
        <w:t xml:space="preserve">ce for a variety of subjects. At the GAA, </w:t>
      </w:r>
      <w:r w:rsidR="00C574A4">
        <w:rPr>
          <w:rFonts w:ascii="Cambria" w:eastAsia="Times New Roman" w:hAnsi="Cambria" w:cs="Times New Roman"/>
          <w:color w:val="000000"/>
          <w:sz w:val="24"/>
          <w:szCs w:val="24"/>
          <w:bdr w:val="none" w:sz="0" w:space="0" w:color="auto" w:frame="1"/>
        </w:rPr>
        <w:t>you can</w:t>
      </w:r>
      <w:r w:rsidRPr="00A81F6E">
        <w:rPr>
          <w:rFonts w:ascii="Cambria" w:eastAsia="Times New Roman" w:hAnsi="Cambria" w:cs="Times New Roman"/>
          <w:color w:val="000000"/>
          <w:sz w:val="24"/>
          <w:szCs w:val="24"/>
          <w:bdr w:val="none" w:sz="0" w:space="0" w:color="auto" w:frame="1"/>
        </w:rPr>
        <w:t xml:space="preserve"> work with a tutor to help clarify </w:t>
      </w:r>
      <w:r w:rsidR="00C574A4">
        <w:rPr>
          <w:rFonts w:ascii="Cambria" w:eastAsia="Times New Roman" w:hAnsi="Cambria" w:cs="Times New Roman"/>
          <w:color w:val="000000"/>
          <w:sz w:val="24"/>
          <w:szCs w:val="24"/>
          <w:bdr w:val="none" w:sz="0" w:space="0" w:color="auto" w:frame="1"/>
        </w:rPr>
        <w:t xml:space="preserve">your </w:t>
      </w:r>
      <w:r w:rsidRPr="00A81F6E">
        <w:rPr>
          <w:rFonts w:ascii="Cambria" w:eastAsia="Times New Roman" w:hAnsi="Cambria" w:cs="Times New Roman"/>
          <w:color w:val="000000"/>
          <w:sz w:val="24"/>
          <w:szCs w:val="24"/>
          <w:bdr w:val="none" w:sz="0" w:space="0" w:color="auto" w:frame="1"/>
        </w:rPr>
        <w:t xml:space="preserve">course </w:t>
      </w:r>
      <w:r w:rsidR="00BA55EA">
        <w:rPr>
          <w:rFonts w:ascii="Cambria" w:eastAsia="Times New Roman" w:hAnsi="Cambria" w:cs="Times New Roman"/>
          <w:color w:val="000000"/>
          <w:sz w:val="24"/>
          <w:szCs w:val="24"/>
          <w:bdr w:val="none" w:sz="0" w:space="0" w:color="auto" w:frame="1"/>
        </w:rPr>
        <w:t xml:space="preserve">concepts and build </w:t>
      </w:r>
      <w:r w:rsidR="00C574A4">
        <w:rPr>
          <w:rFonts w:ascii="Cambria" w:eastAsia="Times New Roman" w:hAnsi="Cambria" w:cs="Times New Roman"/>
          <w:color w:val="000000"/>
          <w:sz w:val="24"/>
          <w:szCs w:val="24"/>
          <w:bdr w:val="none" w:sz="0" w:space="0" w:color="auto" w:frame="1"/>
        </w:rPr>
        <w:t xml:space="preserve">your </w:t>
      </w:r>
      <w:r w:rsidR="00BA55EA">
        <w:rPr>
          <w:rFonts w:ascii="Cambria" w:eastAsia="Times New Roman" w:hAnsi="Cambria" w:cs="Times New Roman"/>
          <w:color w:val="000000"/>
          <w:sz w:val="24"/>
          <w:szCs w:val="24"/>
          <w:bdr w:val="none" w:sz="0" w:space="0" w:color="auto" w:frame="1"/>
        </w:rPr>
        <w:t xml:space="preserve">study skills. You can seek out a tutor at any point in the semester, for any question you may have about your course content, any time you feel like you need assistance. </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Pr="007B1C1D" w:rsidRDefault="00C574A4" w:rsidP="00C574A4">
      <w:pPr>
        <w:shd w:val="clear" w:color="auto" w:fill="FFFFFF"/>
        <w:spacing w:after="0" w:line="240" w:lineRule="auto"/>
        <w:rPr>
          <w:rFonts w:ascii="Times New Roman" w:eastAsia="Times New Roman" w:hAnsi="Times New Roman" w:cs="Times New Roman"/>
          <w:color w:val="000000"/>
          <w:sz w:val="24"/>
          <w:szCs w:val="24"/>
        </w:rPr>
      </w:pPr>
      <w:r>
        <w:rPr>
          <w:rFonts w:ascii="Cambria" w:eastAsia="Times New Roman" w:hAnsi="Cambria" w:cs="Times New Roman"/>
          <w:color w:val="000000"/>
          <w:sz w:val="24"/>
          <w:szCs w:val="24"/>
          <w:bdr w:val="none" w:sz="0" w:space="0" w:color="auto" w:frame="1"/>
        </w:rPr>
        <w:t xml:space="preserve">All tutoring is by appointment. We offer both in person and online tutoring for all subjects. You can seek out tutoring individually (just you and the tutor) or bring up to five of your classmates for a small group session. </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CB1226" w:rsidRPr="00C574A4" w:rsidRDefault="00CB1226" w:rsidP="00C574A4">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Tutors</w:t>
      </w:r>
      <w:r w:rsidR="00C574A4">
        <w:rPr>
          <w:rFonts w:ascii="Cambria" w:eastAsia="Times New Roman" w:hAnsi="Cambria" w:cs="Times New Roman"/>
          <w:color w:val="000000"/>
          <w:sz w:val="24"/>
          <w:szCs w:val="24"/>
          <w:bdr w:val="none" w:sz="0" w:space="0" w:color="auto" w:frame="1"/>
        </w:rPr>
        <w:t xml:space="preserve"> can also assist you</w:t>
      </w:r>
      <w:r w:rsidRPr="007B1C1D">
        <w:rPr>
          <w:rFonts w:ascii="Cambria" w:eastAsia="Times New Roman" w:hAnsi="Cambria" w:cs="Times New Roman"/>
          <w:color w:val="000000"/>
          <w:sz w:val="24"/>
          <w:szCs w:val="24"/>
          <w:bdr w:val="none" w:sz="0" w:space="0" w:color="auto" w:frame="1"/>
        </w:rPr>
        <w:t xml:space="preserve"> with </w:t>
      </w:r>
      <w:r w:rsidR="00C574A4">
        <w:rPr>
          <w:rFonts w:ascii="Cambria" w:eastAsia="Times New Roman" w:hAnsi="Cambria" w:cs="Times New Roman"/>
          <w:color w:val="000000"/>
          <w:sz w:val="24"/>
          <w:szCs w:val="24"/>
          <w:bdr w:val="none" w:sz="0" w:space="0" w:color="auto" w:frame="1"/>
        </w:rPr>
        <w:t xml:space="preserve">navigating </w:t>
      </w:r>
      <w:r w:rsidRPr="00C574A4">
        <w:rPr>
          <w:rFonts w:ascii="Cambria" w:eastAsia="Times New Roman" w:hAnsi="Cambria" w:cs="Times New Roman"/>
          <w:color w:val="000000"/>
          <w:sz w:val="24"/>
          <w:szCs w:val="24"/>
          <w:bdr w:val="none" w:sz="0" w:space="0" w:color="auto" w:frame="1"/>
        </w:rPr>
        <w:t xml:space="preserve">Blackboard </w:t>
      </w:r>
      <w:r w:rsidR="00E75C73" w:rsidRPr="00C574A4">
        <w:rPr>
          <w:rFonts w:ascii="Cambria" w:eastAsia="Times New Roman" w:hAnsi="Cambria" w:cs="Times New Roman"/>
          <w:color w:val="000000"/>
          <w:sz w:val="24"/>
          <w:szCs w:val="24"/>
          <w:bdr w:val="none" w:sz="0" w:space="0" w:color="auto" w:frame="1"/>
        </w:rPr>
        <w:t>and Zoom</w:t>
      </w:r>
      <w:r w:rsidR="00C574A4">
        <w:rPr>
          <w:rFonts w:ascii="Cambria" w:eastAsia="Times New Roman" w:hAnsi="Cambria" w:cs="Times New Roman"/>
          <w:color w:val="000000"/>
          <w:sz w:val="24"/>
          <w:szCs w:val="24"/>
          <w:bdr w:val="none" w:sz="0" w:space="0" w:color="auto" w:frame="1"/>
        </w:rPr>
        <w:t>, and a</w:t>
      </w:r>
      <w:r w:rsidRPr="00C574A4">
        <w:rPr>
          <w:rFonts w:ascii="Cambria" w:eastAsia="Times New Roman" w:hAnsi="Cambria" w:cs="Times New Roman"/>
          <w:color w:val="000000"/>
          <w:sz w:val="24"/>
          <w:szCs w:val="24"/>
          <w:bdr w:val="none" w:sz="0" w:space="0" w:color="auto" w:frame="1"/>
        </w:rPr>
        <w:t xml:space="preserve">ccessing and navigating </w:t>
      </w:r>
      <w:r w:rsidR="00C574A4">
        <w:rPr>
          <w:rFonts w:ascii="Cambria" w:eastAsia="Times New Roman" w:hAnsi="Cambria" w:cs="Times New Roman"/>
          <w:color w:val="000000"/>
          <w:sz w:val="24"/>
          <w:szCs w:val="24"/>
          <w:bdr w:val="none" w:sz="0" w:space="0" w:color="auto" w:frame="1"/>
        </w:rPr>
        <w:t xml:space="preserve">your </w:t>
      </w:r>
      <w:r w:rsidRPr="00C574A4">
        <w:rPr>
          <w:rFonts w:ascii="Cambria" w:eastAsia="Times New Roman" w:hAnsi="Cambria" w:cs="Times New Roman"/>
          <w:color w:val="000000"/>
          <w:sz w:val="24"/>
          <w:szCs w:val="24"/>
          <w:bdr w:val="none" w:sz="0" w:space="0" w:color="auto" w:frame="1"/>
        </w:rPr>
        <w:t xml:space="preserve">online course products </w:t>
      </w:r>
    </w:p>
    <w:p w:rsidR="00CB1226" w:rsidRDefault="00CB1226"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p>
    <w:p w:rsidR="00FD1FB4" w:rsidRDefault="00C574A4" w:rsidP="00CB1226">
      <w:pPr>
        <w:shd w:val="clear" w:color="auto" w:fill="FFFFFF"/>
        <w:spacing w:after="0" w:line="240" w:lineRule="auto"/>
        <w:rPr>
          <w:rFonts w:ascii="Cambria" w:eastAsia="Times New Roman" w:hAnsi="Cambria" w:cs="Times New Roman"/>
          <w:color w:val="000000"/>
          <w:sz w:val="24"/>
          <w:szCs w:val="24"/>
          <w:bdr w:val="none" w:sz="0" w:space="0" w:color="auto" w:frame="1"/>
        </w:rPr>
      </w:pPr>
      <w:r>
        <w:rPr>
          <w:rFonts w:ascii="Cambria" w:eastAsia="Times New Roman" w:hAnsi="Cambria" w:cs="Times New Roman"/>
          <w:color w:val="000000"/>
          <w:sz w:val="24"/>
          <w:szCs w:val="24"/>
          <w:bdr w:val="none" w:sz="0" w:space="0" w:color="auto" w:frame="1"/>
        </w:rPr>
        <w:t xml:space="preserve">To view our current schedule, visit our website above or scan the QR code below. Then email </w:t>
      </w:r>
      <w:hyperlink r:id="rId7" w:history="1">
        <w:r w:rsidRPr="00F46A09">
          <w:rPr>
            <w:rStyle w:val="Hyperlink"/>
            <w:rFonts w:ascii="Cambria" w:eastAsia="Times New Roman" w:hAnsi="Cambria" w:cs="Times New Roman"/>
            <w:sz w:val="24"/>
            <w:szCs w:val="24"/>
            <w:bdr w:val="none" w:sz="0" w:space="0" w:color="auto" w:frame="1"/>
          </w:rPr>
          <w:t>gaa@qcc.mass.edu</w:t>
        </w:r>
      </w:hyperlink>
      <w:r>
        <w:rPr>
          <w:rFonts w:ascii="Cambria" w:eastAsia="Times New Roman" w:hAnsi="Cambria" w:cs="Times New Roman"/>
          <w:color w:val="000000"/>
          <w:sz w:val="24"/>
          <w:szCs w:val="24"/>
          <w:bdr w:val="none" w:sz="0" w:space="0" w:color="auto" w:frame="1"/>
        </w:rPr>
        <w:t xml:space="preserve"> to schedule an appointment with the day and time you’d like.</w:t>
      </w:r>
      <w:r w:rsidR="00CE331F">
        <w:rPr>
          <w:rFonts w:ascii="Cambria" w:eastAsia="Times New Roman" w:hAnsi="Cambria" w:cs="Times New Roman"/>
          <w:color w:val="000000"/>
          <w:sz w:val="24"/>
          <w:szCs w:val="24"/>
          <w:bdr w:val="none" w:sz="0" w:space="0" w:color="auto" w:frame="1"/>
        </w:rPr>
        <w:t xml:space="preserve"> </w:t>
      </w:r>
      <w:r>
        <w:rPr>
          <w:rFonts w:ascii="Cambria" w:eastAsia="Times New Roman" w:hAnsi="Cambria" w:cs="Times New Roman"/>
          <w:color w:val="000000"/>
          <w:sz w:val="24"/>
          <w:szCs w:val="24"/>
          <w:bdr w:val="none" w:sz="0" w:space="0" w:color="auto" w:frame="1"/>
        </w:rPr>
        <w:t xml:space="preserve">We look forward to seeing you! </w:t>
      </w:r>
    </w:p>
    <w:p w:rsidR="00FD1FB4" w:rsidRPr="007B1C1D" w:rsidRDefault="00C574A4" w:rsidP="00FD1FB4">
      <w:pPr>
        <w:shd w:val="clear" w:color="auto" w:fill="FFFFFF"/>
        <w:spacing w:after="0" w:line="240" w:lineRule="auto"/>
        <w:jc w:val="center"/>
        <w:rPr>
          <w:rFonts w:ascii="Cambria" w:eastAsia="Times New Roman" w:hAnsi="Cambria" w:cs="Times New Roman"/>
          <w:color w:val="000000"/>
          <w:sz w:val="24"/>
          <w:szCs w:val="24"/>
          <w:bdr w:val="none" w:sz="0" w:space="0" w:color="auto" w:frame="1"/>
        </w:rPr>
      </w:pPr>
      <w:r w:rsidRPr="00C574A4">
        <w:rPr>
          <w:rFonts w:ascii="Cambria" w:eastAsia="Times New Roman" w:hAnsi="Cambria" w:cs="Times New Roman"/>
          <w:noProof/>
          <w:color w:val="000000"/>
          <w:sz w:val="24"/>
          <w:szCs w:val="24"/>
          <w:bdr w:val="none" w:sz="0" w:space="0" w:color="auto" w:frame="1"/>
        </w:rPr>
        <w:drawing>
          <wp:anchor distT="0" distB="0" distL="114300" distR="114300" simplePos="0" relativeHeight="251658240" behindDoc="0" locked="0" layoutInCell="1" allowOverlap="1">
            <wp:simplePos x="0" y="0"/>
            <wp:positionH relativeFrom="column">
              <wp:posOffset>2152650</wp:posOffset>
            </wp:positionH>
            <wp:positionV relativeFrom="paragraph">
              <wp:posOffset>19685</wp:posOffset>
            </wp:positionV>
            <wp:extent cx="1162050" cy="1162050"/>
            <wp:effectExtent l="0" t="0" r="0" b="0"/>
            <wp:wrapSquare wrapText="bothSides"/>
            <wp:docPr id="2" name="Picture 2" descr="C:\Users\ndellasanta\Downloads\frame (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dellasanta\Downloads\frame (19).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anchor>
        </w:drawing>
      </w:r>
    </w:p>
    <w:p w:rsidR="00AE00F7" w:rsidRPr="00CB1226" w:rsidRDefault="00AE00F7" w:rsidP="00CB1226">
      <w:pPr>
        <w:spacing w:after="0" w:line="240" w:lineRule="auto"/>
        <w:rPr>
          <w:rFonts w:ascii="Times New Roman" w:hAnsi="Times New Roman" w:cs="Times New Roman"/>
          <w:sz w:val="24"/>
          <w:szCs w:val="24"/>
        </w:rPr>
      </w:pPr>
    </w:p>
    <w:sectPr w:rsidR="00AE00F7" w:rsidRPr="00CB1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08B9"/>
    <w:multiLevelType w:val="hybridMultilevel"/>
    <w:tmpl w:val="C212CB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556B3006"/>
    <w:multiLevelType w:val="hybridMultilevel"/>
    <w:tmpl w:val="3452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226"/>
    <w:rsid w:val="00184DE1"/>
    <w:rsid w:val="00365146"/>
    <w:rsid w:val="003D1D80"/>
    <w:rsid w:val="00557601"/>
    <w:rsid w:val="0083512F"/>
    <w:rsid w:val="00AE00F7"/>
    <w:rsid w:val="00BA55EA"/>
    <w:rsid w:val="00C574A4"/>
    <w:rsid w:val="00CB1226"/>
    <w:rsid w:val="00CE331F"/>
    <w:rsid w:val="00CF13A7"/>
    <w:rsid w:val="00DD524F"/>
    <w:rsid w:val="00E75C73"/>
    <w:rsid w:val="00FD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2867C0-C146-45A7-AA8E-FD009210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226"/>
    <w:pPr>
      <w:ind w:left="720"/>
      <w:contextualSpacing/>
    </w:pPr>
  </w:style>
  <w:style w:type="character" w:styleId="Hyperlink">
    <w:name w:val="Hyperlink"/>
    <w:basedOn w:val="DefaultParagraphFont"/>
    <w:uiPriority w:val="99"/>
    <w:unhideWhenUsed/>
    <w:rsid w:val="00C57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gaa@qcc.mas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cc.edu/gaa" TargetMode="External"/><Relationship Id="rId5" Type="http://schemas.openxmlformats.org/officeDocument/2006/relationships/hyperlink" Target="mailto:gaa@qcc.mass.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Quinsigamond Community College</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Dellasanta</dc:creator>
  <cp:keywords/>
  <dc:description/>
  <cp:lastModifiedBy>Nicole Dellasanta</cp:lastModifiedBy>
  <cp:revision>2</cp:revision>
  <dcterms:created xsi:type="dcterms:W3CDTF">2022-01-13T19:29:00Z</dcterms:created>
  <dcterms:modified xsi:type="dcterms:W3CDTF">2022-01-13T19:29:00Z</dcterms:modified>
</cp:coreProperties>
</file>