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D82A6" w14:textId="77777777" w:rsidR="00D95500" w:rsidRPr="000672AB" w:rsidRDefault="00D95500" w:rsidP="002265CB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2AB">
        <w:rPr>
          <w:rFonts w:ascii="Times New Roman" w:hAnsi="Times New Roman" w:cs="Times New Roman"/>
          <w:b/>
          <w:sz w:val="24"/>
          <w:szCs w:val="24"/>
          <w:u w:val="single"/>
        </w:rPr>
        <w:t>QUINSIGAMOND COMMUNITY COLLEGE</w:t>
      </w:r>
    </w:p>
    <w:p w14:paraId="54780D6A" w14:textId="4C46652F" w:rsidR="00D95500" w:rsidRPr="000672AB" w:rsidRDefault="007A3666" w:rsidP="007A3666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A3666">
        <w:rPr>
          <w:rFonts w:ascii="Times New Roman" w:hAnsi="Times New Roman" w:cs="Times New Roman"/>
          <w:b/>
          <w:sz w:val="24"/>
          <w:szCs w:val="24"/>
        </w:rPr>
        <w:t>Diversity, Equity, and Inclusion Multicultural Programming Funding Request</w:t>
      </w:r>
    </w:p>
    <w:p w14:paraId="1CA78370" w14:textId="77777777" w:rsidR="00502DD9" w:rsidRPr="000672AB" w:rsidRDefault="00D95500" w:rsidP="00675E8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A705F4">
        <w:rPr>
          <w:rFonts w:ascii="Times New Roman" w:hAnsi="Times New Roman" w:cs="Times New Roman"/>
          <w:b/>
          <w:bCs/>
          <w:sz w:val="24"/>
          <w:szCs w:val="24"/>
        </w:rPr>
        <w:t>Purpose:</w:t>
      </w:r>
      <w:r w:rsidRPr="000672AB">
        <w:rPr>
          <w:rFonts w:ascii="Times New Roman" w:hAnsi="Times New Roman" w:cs="Times New Roman"/>
          <w:sz w:val="24"/>
          <w:szCs w:val="24"/>
        </w:rPr>
        <w:t xml:space="preserve"> Funds from the Diversity/Multicultural Programming Budget will be made available to faculty, </w:t>
      </w:r>
      <w:proofErr w:type="gramStart"/>
      <w:r w:rsidRPr="000672AB">
        <w:rPr>
          <w:rFonts w:ascii="Times New Roman" w:hAnsi="Times New Roman" w:cs="Times New Roman"/>
          <w:sz w:val="24"/>
          <w:szCs w:val="24"/>
        </w:rPr>
        <w:t>staff</w:t>
      </w:r>
      <w:proofErr w:type="gramEnd"/>
      <w:r w:rsidRPr="000672AB">
        <w:rPr>
          <w:rFonts w:ascii="Times New Roman" w:hAnsi="Times New Roman" w:cs="Times New Roman"/>
          <w:sz w:val="24"/>
          <w:szCs w:val="24"/>
        </w:rPr>
        <w:t xml:space="preserve"> and students of </w:t>
      </w:r>
      <w:proofErr w:type="spellStart"/>
      <w:r w:rsidRPr="000672AB">
        <w:rPr>
          <w:rFonts w:ascii="Times New Roman" w:hAnsi="Times New Roman" w:cs="Times New Roman"/>
          <w:sz w:val="24"/>
          <w:szCs w:val="24"/>
        </w:rPr>
        <w:t>Quinsigamond</w:t>
      </w:r>
      <w:proofErr w:type="spellEnd"/>
      <w:r w:rsidRPr="000672AB">
        <w:rPr>
          <w:rFonts w:ascii="Times New Roman" w:hAnsi="Times New Roman" w:cs="Times New Roman"/>
          <w:sz w:val="24"/>
          <w:szCs w:val="24"/>
        </w:rPr>
        <w:t xml:space="preserve"> Community College for the purpose of supporting educational events related to diversity</w:t>
      </w:r>
      <w:r w:rsidR="00502DD9" w:rsidRPr="000672AB">
        <w:rPr>
          <w:rFonts w:ascii="Times New Roman" w:hAnsi="Times New Roman" w:cs="Times New Roman"/>
          <w:sz w:val="24"/>
          <w:szCs w:val="24"/>
        </w:rPr>
        <w:t xml:space="preserve">, inclusion, </w:t>
      </w:r>
      <w:r w:rsidRPr="000672AB">
        <w:rPr>
          <w:rFonts w:ascii="Times New Roman" w:hAnsi="Times New Roman" w:cs="Times New Roman"/>
          <w:sz w:val="24"/>
          <w:szCs w:val="24"/>
        </w:rPr>
        <w:t>multiculturalism</w:t>
      </w:r>
      <w:r w:rsidR="00502DD9" w:rsidRPr="000672AB">
        <w:rPr>
          <w:rFonts w:ascii="Times New Roman" w:hAnsi="Times New Roman" w:cs="Times New Roman"/>
          <w:sz w:val="24"/>
          <w:szCs w:val="24"/>
        </w:rPr>
        <w:t xml:space="preserve">, and identity. </w:t>
      </w:r>
      <w:r w:rsidR="00FD6640" w:rsidRPr="000672AB">
        <w:rPr>
          <w:rFonts w:ascii="Times New Roman" w:hAnsi="Times New Roman" w:cs="Times New Roman"/>
          <w:sz w:val="24"/>
          <w:szCs w:val="24"/>
        </w:rPr>
        <w:t>Proposals for one-time and serial funding will be considered; no award implies a future award or ongoing funding.</w:t>
      </w:r>
    </w:p>
    <w:p w14:paraId="616A10B0" w14:textId="77777777" w:rsidR="00FD6640" w:rsidRPr="000672AB" w:rsidRDefault="00502DD9" w:rsidP="00675E8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Applications may be submitted on behalf of any College entity (e.g., i</w:t>
      </w:r>
      <w:r w:rsidR="00D95500" w:rsidRPr="000672AB">
        <w:rPr>
          <w:rFonts w:ascii="Times New Roman" w:hAnsi="Times New Roman" w:cs="Times New Roman"/>
          <w:sz w:val="24"/>
          <w:szCs w:val="24"/>
        </w:rPr>
        <w:t xml:space="preserve">ndividuals, student </w:t>
      </w:r>
      <w:r w:rsidRPr="000672AB">
        <w:rPr>
          <w:rFonts w:ascii="Times New Roman" w:hAnsi="Times New Roman" w:cs="Times New Roman"/>
          <w:sz w:val="24"/>
          <w:szCs w:val="24"/>
        </w:rPr>
        <w:t>organizations</w:t>
      </w:r>
      <w:r w:rsidR="00D95500" w:rsidRPr="000672AB">
        <w:rPr>
          <w:rFonts w:ascii="Times New Roman" w:hAnsi="Times New Roman" w:cs="Times New Roman"/>
          <w:sz w:val="24"/>
          <w:szCs w:val="24"/>
        </w:rPr>
        <w:t xml:space="preserve">, </w:t>
      </w:r>
      <w:r w:rsidRPr="000672AB">
        <w:rPr>
          <w:rFonts w:ascii="Times New Roman" w:hAnsi="Times New Roman" w:cs="Times New Roman"/>
          <w:sz w:val="24"/>
          <w:szCs w:val="24"/>
        </w:rPr>
        <w:t xml:space="preserve">departments or </w:t>
      </w:r>
      <w:r w:rsidR="00D95500" w:rsidRPr="000672AB">
        <w:rPr>
          <w:rFonts w:ascii="Times New Roman" w:hAnsi="Times New Roman" w:cs="Times New Roman"/>
          <w:sz w:val="24"/>
          <w:szCs w:val="24"/>
        </w:rPr>
        <w:t>committees</w:t>
      </w:r>
      <w:r w:rsidRPr="000672AB">
        <w:rPr>
          <w:rFonts w:ascii="Times New Roman" w:hAnsi="Times New Roman" w:cs="Times New Roman"/>
          <w:sz w:val="24"/>
          <w:szCs w:val="24"/>
        </w:rPr>
        <w:t xml:space="preserve"> including ad-hoc committees)</w:t>
      </w:r>
      <w:r w:rsidR="00D95500" w:rsidRPr="000672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85F476" w14:textId="43A49E01" w:rsidR="00D95500" w:rsidRPr="000672AB" w:rsidRDefault="00D95500" w:rsidP="00675E8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Past activities have included: guest lecturers, theatrical/dance/musical presentations, forums/seminars/workshops, literary/fine art presentations, films/videos, ethnic/cultural fairs, and receptions.  The funds could also be used as part of shared expenses with another college or organization co-sponsoring an event. Funding is not limited to these activiti</w:t>
      </w:r>
      <w:r w:rsidR="00440FB4" w:rsidRPr="000672AB">
        <w:rPr>
          <w:rFonts w:ascii="Times New Roman" w:hAnsi="Times New Roman" w:cs="Times New Roman"/>
          <w:sz w:val="24"/>
          <w:szCs w:val="24"/>
        </w:rPr>
        <w:t>es.  Funding can include the cost of honorariums, meals, and/or promotional materials.</w:t>
      </w:r>
    </w:p>
    <w:p w14:paraId="730014BA" w14:textId="77777777" w:rsidR="00502DD9" w:rsidRPr="000672AB" w:rsidRDefault="00E61A90" w:rsidP="002265CB">
      <w:pPr>
        <w:spacing w:before="120" w:after="12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Process:</w:t>
      </w:r>
    </w:p>
    <w:p w14:paraId="652816CF" w14:textId="79724BC8" w:rsidR="00502DD9" w:rsidRPr="000672AB" w:rsidRDefault="00E61A90" w:rsidP="00CC644A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Applicants must c</w:t>
      </w:r>
      <w:r w:rsidR="00502DD9" w:rsidRPr="000672AB">
        <w:rPr>
          <w:rFonts w:ascii="Times New Roman" w:hAnsi="Times New Roman" w:cs="Times New Roman"/>
          <w:sz w:val="24"/>
          <w:szCs w:val="24"/>
        </w:rPr>
        <w:t xml:space="preserve">omplete “Form to Request Funds for Multicultural </w:t>
      </w:r>
      <w:r w:rsidR="000F499B" w:rsidRPr="000672AB">
        <w:rPr>
          <w:rFonts w:ascii="Times New Roman" w:hAnsi="Times New Roman" w:cs="Times New Roman"/>
          <w:sz w:val="24"/>
          <w:szCs w:val="24"/>
        </w:rPr>
        <w:t>Programming</w:t>
      </w:r>
      <w:r w:rsidR="00502DD9" w:rsidRPr="000672AB">
        <w:rPr>
          <w:rFonts w:ascii="Times New Roman" w:hAnsi="Times New Roman" w:cs="Times New Roman"/>
          <w:sz w:val="24"/>
          <w:szCs w:val="24"/>
        </w:rPr>
        <w:t xml:space="preserve">” and submit to the Diversity Caucus via email at </w:t>
      </w:r>
      <w:hyperlink r:id="rId5" w:history="1">
        <w:r w:rsidR="002D5FD1" w:rsidRPr="000672AB">
          <w:rPr>
            <w:rStyle w:val="Hyperlink"/>
            <w:rFonts w:ascii="Times New Roman" w:hAnsi="Times New Roman" w:cs="Times New Roman"/>
            <w:sz w:val="24"/>
            <w:szCs w:val="24"/>
          </w:rPr>
          <w:t>bsafford@qcc.mass.edu</w:t>
        </w:r>
      </w:hyperlink>
      <w:r w:rsidR="002D5FD1" w:rsidRPr="000672A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4DFFEB20" w14:textId="2992CF12" w:rsidR="00E61A90" w:rsidRPr="000672AB" w:rsidRDefault="00502DD9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 xml:space="preserve">Requests will be reviewed </w:t>
      </w:r>
      <w:r w:rsidR="007A3666" w:rsidRPr="000672AB">
        <w:rPr>
          <w:rFonts w:ascii="Times New Roman" w:hAnsi="Times New Roman" w:cs="Times New Roman"/>
          <w:sz w:val="24"/>
          <w:szCs w:val="24"/>
        </w:rPr>
        <w:t>monthly</w:t>
      </w:r>
      <w:r w:rsidRPr="000672AB">
        <w:rPr>
          <w:rFonts w:ascii="Times New Roman" w:hAnsi="Times New Roman" w:cs="Times New Roman"/>
          <w:sz w:val="24"/>
          <w:szCs w:val="24"/>
        </w:rPr>
        <w:t xml:space="preserve"> by the Diversity Caucus and evaluated according to </w:t>
      </w:r>
      <w:r w:rsidR="00C17256" w:rsidRPr="000672AB">
        <w:rPr>
          <w:rFonts w:ascii="Times New Roman" w:hAnsi="Times New Roman" w:cs="Times New Roman"/>
          <w:sz w:val="24"/>
          <w:szCs w:val="24"/>
        </w:rPr>
        <w:t>the following criteria:</w:t>
      </w:r>
    </w:p>
    <w:p w14:paraId="6DEC01FD" w14:textId="77777777" w:rsidR="00C17256" w:rsidRPr="000672AB" w:rsidRDefault="00DC68AC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Anticipated interest</w:t>
      </w:r>
    </w:p>
    <w:p w14:paraId="12153F2C" w14:textId="77777777" w:rsidR="00C17256" w:rsidRPr="000672AB" w:rsidRDefault="00C17256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Timeliness</w:t>
      </w:r>
    </w:p>
    <w:p w14:paraId="542542FD" w14:textId="77777777" w:rsidR="00C17256" w:rsidRPr="000672AB" w:rsidRDefault="00C17256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Community impact</w:t>
      </w:r>
    </w:p>
    <w:p w14:paraId="3487D31B" w14:textId="77777777" w:rsidR="00C17256" w:rsidRPr="000672AB" w:rsidRDefault="00C17256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Relevance to QCC mission and diversity goals</w:t>
      </w:r>
    </w:p>
    <w:p w14:paraId="59BA7B90" w14:textId="77777777" w:rsidR="00FD6640" w:rsidRPr="000672AB" w:rsidRDefault="00FD6640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Proposers are welcome to address the Caucus briefly to describe their proposal and answer any questions. The Caucus reserves the option of deliberating with or without the proposer present.</w:t>
      </w:r>
    </w:p>
    <w:p w14:paraId="62232B76" w14:textId="77777777" w:rsidR="00502DD9" w:rsidRPr="000672AB" w:rsidRDefault="00502DD9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 xml:space="preserve">Recommendations for funding will be made </w:t>
      </w:r>
      <w:r w:rsidR="00E61A90" w:rsidRPr="000672AB">
        <w:rPr>
          <w:rFonts w:ascii="Times New Roman" w:hAnsi="Times New Roman" w:cs="Times New Roman"/>
          <w:sz w:val="24"/>
          <w:szCs w:val="24"/>
        </w:rPr>
        <w:t xml:space="preserve">monthly </w:t>
      </w:r>
      <w:r w:rsidRPr="000672AB">
        <w:rPr>
          <w:rFonts w:ascii="Times New Roman" w:hAnsi="Times New Roman" w:cs="Times New Roman"/>
          <w:sz w:val="24"/>
          <w:szCs w:val="24"/>
        </w:rPr>
        <w:t>to the President’s Office</w:t>
      </w:r>
      <w:r w:rsidR="00E61A90" w:rsidRPr="000672AB">
        <w:rPr>
          <w:rFonts w:ascii="Times New Roman" w:hAnsi="Times New Roman" w:cs="Times New Roman"/>
          <w:sz w:val="24"/>
          <w:szCs w:val="24"/>
        </w:rPr>
        <w:t>. Requests may be accepted, rejected (with explanation), returned for revision and resubmission, or referred to another funding source.</w:t>
      </w:r>
      <w:r w:rsidR="00987EC8" w:rsidRPr="000672AB">
        <w:rPr>
          <w:rFonts w:ascii="Times New Roman" w:hAnsi="Times New Roman" w:cs="Times New Roman"/>
          <w:sz w:val="24"/>
          <w:szCs w:val="24"/>
        </w:rPr>
        <w:t xml:space="preserve"> Successful requests may be fully or partially funded.</w:t>
      </w:r>
    </w:p>
    <w:p w14:paraId="7A473A23" w14:textId="77777777" w:rsidR="00DC68AC" w:rsidRPr="000672AB" w:rsidRDefault="00DC68AC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Funded programs and events will be listed on the Virtual Multicultural Center calendar.</w:t>
      </w:r>
    </w:p>
    <w:p w14:paraId="198E3C9D" w14:textId="77777777" w:rsidR="00502DD9" w:rsidRPr="000672AB" w:rsidRDefault="00502DD9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Funds will not be awarded to full-time QCC employees as compensation for their servi</w:t>
      </w:r>
      <w:r w:rsidR="00987EC8" w:rsidRPr="000672AB">
        <w:rPr>
          <w:rFonts w:ascii="Times New Roman" w:hAnsi="Times New Roman" w:cs="Times New Roman"/>
          <w:sz w:val="24"/>
          <w:szCs w:val="24"/>
        </w:rPr>
        <w:t>ces rendered towards the event.</w:t>
      </w:r>
    </w:p>
    <w:p w14:paraId="00B81C18" w14:textId="77777777" w:rsidR="003D5A70" w:rsidRPr="000672AB" w:rsidRDefault="003D5A70" w:rsidP="00675E85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Upon completion of any funded program or event</w:t>
      </w:r>
      <w:r w:rsidR="004200BA" w:rsidRPr="000672AB">
        <w:rPr>
          <w:rFonts w:ascii="Times New Roman" w:hAnsi="Times New Roman" w:cs="Times New Roman"/>
          <w:sz w:val="24"/>
          <w:szCs w:val="24"/>
        </w:rPr>
        <w:t>,</w:t>
      </w:r>
      <w:r w:rsidRPr="000672AB">
        <w:rPr>
          <w:rFonts w:ascii="Times New Roman" w:hAnsi="Times New Roman" w:cs="Times New Roman"/>
          <w:sz w:val="24"/>
          <w:szCs w:val="24"/>
        </w:rPr>
        <w:t xml:space="preserve"> the relevant individual or organization will submit the following:</w:t>
      </w:r>
    </w:p>
    <w:p w14:paraId="321A7C04" w14:textId="77777777" w:rsidR="003D5A70" w:rsidRPr="000672AB" w:rsidRDefault="003D5A70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Budgetary report (how the funds were used)</w:t>
      </w:r>
    </w:p>
    <w:p w14:paraId="3D14813E" w14:textId="77777777" w:rsidR="003D5A70" w:rsidRPr="000672AB" w:rsidRDefault="003D5A70" w:rsidP="00675E85">
      <w:pPr>
        <w:numPr>
          <w:ilvl w:val="1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Description or article about the program or event for public distribution.</w:t>
      </w:r>
    </w:p>
    <w:p w14:paraId="56AEFA0E" w14:textId="77777777" w:rsidR="00FD6640" w:rsidRPr="000672AB" w:rsidRDefault="00DC68AC" w:rsidP="00FD6640">
      <w:pPr>
        <w:numPr>
          <w:ilvl w:val="0"/>
          <w:numId w:val="1"/>
        </w:num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>Funding recipients are responsible for coordinating all details associated with the fulfillment of their request.</w:t>
      </w:r>
    </w:p>
    <w:p w14:paraId="11BBDB08" w14:textId="77777777" w:rsidR="003D5A70" w:rsidRPr="0071075E" w:rsidRDefault="008A54E4" w:rsidP="00675E85">
      <w:pPr>
        <w:numPr>
          <w:ilvl w:val="0"/>
          <w:numId w:val="1"/>
        </w:numPr>
        <w:spacing w:before="120" w:after="120" w:line="240" w:lineRule="auto"/>
        <w:rPr>
          <w:sz w:val="24"/>
          <w:szCs w:val="24"/>
        </w:rPr>
      </w:pPr>
      <w:r w:rsidRPr="000672AB">
        <w:rPr>
          <w:rFonts w:ascii="Times New Roman" w:hAnsi="Times New Roman" w:cs="Times New Roman"/>
          <w:sz w:val="24"/>
          <w:szCs w:val="24"/>
        </w:rPr>
        <w:t xml:space="preserve">The use of all awarded funds is subject to all policies and procedures of </w:t>
      </w:r>
      <w:proofErr w:type="spellStart"/>
      <w:r w:rsidRPr="000672AB">
        <w:rPr>
          <w:rFonts w:ascii="Times New Roman" w:hAnsi="Times New Roman" w:cs="Times New Roman"/>
          <w:sz w:val="24"/>
          <w:szCs w:val="24"/>
        </w:rPr>
        <w:t>Quinsigamond</w:t>
      </w:r>
      <w:proofErr w:type="spellEnd"/>
      <w:r w:rsidRPr="000672AB">
        <w:rPr>
          <w:rFonts w:ascii="Times New Roman" w:hAnsi="Times New Roman" w:cs="Times New Roman"/>
          <w:sz w:val="24"/>
          <w:szCs w:val="24"/>
        </w:rPr>
        <w:t xml:space="preserve"> Community College</w:t>
      </w:r>
      <w:r w:rsidR="00FD6640" w:rsidRPr="000672AB">
        <w:rPr>
          <w:rFonts w:ascii="Times New Roman" w:hAnsi="Times New Roman" w:cs="Times New Roman"/>
          <w:sz w:val="24"/>
          <w:szCs w:val="24"/>
        </w:rPr>
        <w:t>.  Funding requests will be considered on a first-come first-served basis and funds awarded will be disbursed via the Diversity budget rather than awarded as a lump sum or transfer.</w:t>
      </w:r>
      <w:r w:rsidR="003D5A70" w:rsidRPr="0071075E">
        <w:rPr>
          <w:sz w:val="24"/>
          <w:szCs w:val="24"/>
        </w:rPr>
        <w:br w:type="page"/>
      </w:r>
    </w:p>
    <w:p w14:paraId="6ECE839E" w14:textId="77777777" w:rsidR="00502DD9" w:rsidRPr="000672AB" w:rsidRDefault="00502DD9" w:rsidP="002265CB">
      <w:pPr>
        <w:spacing w:before="120"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72A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FORM TO REQUEST FUNDS FOR MULTICULTURAL </w:t>
      </w:r>
      <w:r w:rsidR="000F499B" w:rsidRPr="000672AB">
        <w:rPr>
          <w:rFonts w:ascii="Times New Roman" w:hAnsi="Times New Roman" w:cs="Times New Roman"/>
          <w:b/>
          <w:sz w:val="24"/>
          <w:szCs w:val="24"/>
          <w:u w:val="single"/>
        </w:rPr>
        <w:t>PROGRAMMING</w:t>
      </w:r>
    </w:p>
    <w:p w14:paraId="039C29B5" w14:textId="77777777" w:rsidR="00502DD9" w:rsidRPr="000672AB" w:rsidRDefault="00502DD9" w:rsidP="00675E85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97B794D" w14:textId="77777777" w:rsidR="00C2635F" w:rsidRPr="000672AB" w:rsidRDefault="003D5A70" w:rsidP="00C26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Contact person’s name</w:t>
      </w:r>
      <w:r w:rsidR="00675E85" w:rsidRPr="000672AB">
        <w:rPr>
          <w:rFonts w:ascii="Times New Roman" w:hAnsi="Times New Roman" w:cs="Times New Roman"/>
          <w:b/>
          <w:sz w:val="24"/>
          <w:szCs w:val="24"/>
        </w:rPr>
        <w:t>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539D0B" w14:textId="30E94315" w:rsidR="003D5A70" w:rsidRPr="000672AB" w:rsidRDefault="003D5A70" w:rsidP="00C2635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Email: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BC69D1" w14:textId="78CBDB7E" w:rsidR="003D5A70" w:rsidRPr="000672AB" w:rsidRDefault="003D5A70" w:rsidP="00C263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 xml:space="preserve">Campus </w:t>
      </w:r>
      <w:r w:rsidR="00047D9A">
        <w:rPr>
          <w:rFonts w:ascii="Times New Roman" w:hAnsi="Times New Roman" w:cs="Times New Roman"/>
          <w:b/>
          <w:sz w:val="24"/>
          <w:szCs w:val="24"/>
        </w:rPr>
        <w:t>Extension</w:t>
      </w:r>
      <w:r w:rsidRPr="000672AB">
        <w:rPr>
          <w:rFonts w:ascii="Times New Roman" w:hAnsi="Times New Roman" w:cs="Times New Roman"/>
          <w:b/>
          <w:sz w:val="24"/>
          <w:szCs w:val="24"/>
        </w:rPr>
        <w:t>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3440F4" w14:textId="6EA8DB77" w:rsidR="003D5A70" w:rsidRPr="000672AB" w:rsidRDefault="003D5A70" w:rsidP="00C2635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047D9A">
        <w:rPr>
          <w:rFonts w:ascii="Times New Roman" w:hAnsi="Times New Roman" w:cs="Times New Roman"/>
          <w:b/>
          <w:sz w:val="24"/>
          <w:szCs w:val="24"/>
        </w:rPr>
        <w:t>A</w:t>
      </w:r>
      <w:r w:rsidRPr="000672AB">
        <w:rPr>
          <w:rFonts w:ascii="Times New Roman" w:hAnsi="Times New Roman" w:cs="Times New Roman"/>
          <w:b/>
          <w:sz w:val="24"/>
          <w:szCs w:val="24"/>
        </w:rPr>
        <w:t>rea: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BF5ABC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2AACBC2A" w14:textId="36D41D25" w:rsidR="00502DD9" w:rsidRPr="000672AB" w:rsidRDefault="00675E85" w:rsidP="00C2635F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Organization (if applicable):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5EFC5" w14:textId="77777777" w:rsidR="00047D9A" w:rsidRDefault="00047D9A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FBB63E9" w14:textId="4A8D0B43" w:rsidR="003D5A70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Partnership(s) or co-sponsor(s) (if applicable):</w:t>
      </w:r>
      <w:r w:rsidR="0015722B" w:rsidRPr="000672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B08E3E4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2F4B485" w14:textId="77777777" w:rsidR="003D5A70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Description of program or event</w:t>
      </w:r>
      <w:r w:rsidR="00675E85" w:rsidRPr="000672AB">
        <w:rPr>
          <w:rFonts w:ascii="Times New Roman" w:hAnsi="Times New Roman" w:cs="Times New Roman"/>
          <w:b/>
          <w:sz w:val="24"/>
          <w:szCs w:val="24"/>
        </w:rPr>
        <w:t xml:space="preserve"> (no more than 500 words, please)</w:t>
      </w:r>
      <w:r w:rsidR="00502DD9" w:rsidRPr="000672A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1606772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EC83C1B" w14:textId="33605864" w:rsidR="00502DD9" w:rsidRPr="000672AB" w:rsidRDefault="0072148A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 xml:space="preserve">Location and </w:t>
      </w:r>
      <w:r w:rsidR="00502DD9" w:rsidRPr="000672AB">
        <w:rPr>
          <w:rFonts w:ascii="Times New Roman" w:hAnsi="Times New Roman" w:cs="Times New Roman"/>
          <w:b/>
          <w:sz w:val="24"/>
          <w:szCs w:val="24"/>
        </w:rPr>
        <w:t>Date(s) of Event</w:t>
      </w:r>
      <w:r w:rsidR="003D5A70" w:rsidRPr="000672AB">
        <w:rPr>
          <w:rFonts w:ascii="Times New Roman" w:hAnsi="Times New Roman" w:cs="Times New Roman"/>
          <w:b/>
          <w:sz w:val="24"/>
          <w:szCs w:val="24"/>
        </w:rPr>
        <w:t>:</w:t>
      </w:r>
    </w:p>
    <w:p w14:paraId="1EEE43F8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02B68837" w14:textId="77777777" w:rsidR="00675E85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 xml:space="preserve">Intended </w:t>
      </w:r>
      <w:r w:rsidR="00675E85" w:rsidRPr="000672AB">
        <w:rPr>
          <w:rFonts w:ascii="Times New Roman" w:hAnsi="Times New Roman" w:cs="Times New Roman"/>
          <w:b/>
          <w:sz w:val="24"/>
          <w:szCs w:val="24"/>
        </w:rPr>
        <w:t>Audience(s):</w:t>
      </w:r>
      <w:r w:rsidR="0079562E" w:rsidRPr="000672AB">
        <w:rPr>
          <w:rFonts w:ascii="Times New Roman" w:hAnsi="Times New Roman" w:cs="Times New Roman"/>
          <w:b/>
          <w:sz w:val="24"/>
          <w:szCs w:val="24"/>
        </w:rPr>
        <w:t xml:space="preserve"> Students, </w:t>
      </w:r>
      <w:proofErr w:type="gramStart"/>
      <w:r w:rsidR="0079562E" w:rsidRPr="000672AB">
        <w:rPr>
          <w:rFonts w:ascii="Times New Roman" w:hAnsi="Times New Roman" w:cs="Times New Roman"/>
          <w:b/>
          <w:sz w:val="24"/>
          <w:szCs w:val="24"/>
        </w:rPr>
        <w:t>staff</w:t>
      </w:r>
      <w:proofErr w:type="gramEnd"/>
      <w:r w:rsidR="0079562E" w:rsidRPr="000672AB">
        <w:rPr>
          <w:rFonts w:ascii="Times New Roman" w:hAnsi="Times New Roman" w:cs="Times New Roman"/>
          <w:b/>
          <w:sz w:val="24"/>
          <w:szCs w:val="24"/>
        </w:rPr>
        <w:t xml:space="preserve"> and faculty</w:t>
      </w:r>
    </w:p>
    <w:p w14:paraId="108EF71A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2F94667F" w14:textId="215571CA" w:rsidR="003D5A70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Expected size of audience:</w:t>
      </w:r>
    </w:p>
    <w:p w14:paraId="4FF98B43" w14:textId="77777777" w:rsidR="0072148A" w:rsidRPr="000672AB" w:rsidRDefault="0072148A" w:rsidP="0072148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106FD53F" w14:textId="77777777" w:rsidR="0072148A" w:rsidRPr="000672AB" w:rsidRDefault="0072148A" w:rsidP="0072148A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 xml:space="preserve">Intended outcomes of program or event: </w:t>
      </w:r>
    </w:p>
    <w:p w14:paraId="57AA5FD5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6B2CD8AC" w14:textId="6B8C8A0A" w:rsidR="003D5A70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Amount requested:</w:t>
      </w:r>
    </w:p>
    <w:p w14:paraId="3E2B61D8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</w:p>
    <w:p w14:paraId="32813AB7" w14:textId="0998849E" w:rsidR="00502DD9" w:rsidRPr="000672AB" w:rsidRDefault="003D5A70" w:rsidP="00C263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0672AB">
        <w:rPr>
          <w:rFonts w:ascii="Times New Roman" w:hAnsi="Times New Roman" w:cs="Times New Roman"/>
          <w:b/>
          <w:sz w:val="24"/>
          <w:szCs w:val="24"/>
        </w:rPr>
        <w:t>How will it be used?</w:t>
      </w:r>
    </w:p>
    <w:p w14:paraId="7B4C6932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3D6CA22B" w14:textId="77777777" w:rsidR="00C2635F" w:rsidRPr="000672AB" w:rsidRDefault="00C2635F" w:rsidP="00C263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22B65E9E" w14:textId="77777777" w:rsidR="00502DD9" w:rsidRPr="00047D9A" w:rsidRDefault="00502DD9" w:rsidP="00C263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47D9A">
        <w:rPr>
          <w:rFonts w:ascii="Times New Roman" w:hAnsi="Times New Roman" w:cs="Times New Roman"/>
          <w:b/>
          <w:bCs/>
          <w:sz w:val="24"/>
          <w:szCs w:val="24"/>
        </w:rPr>
        <w:t>Signature</w:t>
      </w:r>
      <w:r w:rsidRPr="00047D9A"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Pr="00047D9A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Pr="00047D9A">
        <w:rPr>
          <w:rFonts w:ascii="Times New Roman" w:hAnsi="Times New Roman" w:cs="Times New Roman"/>
          <w:sz w:val="24"/>
          <w:szCs w:val="24"/>
        </w:rPr>
        <w:t xml:space="preserve"> _____________</w:t>
      </w:r>
    </w:p>
    <w:sectPr w:rsidR="00502DD9" w:rsidRPr="00047D9A" w:rsidSect="008A54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E41"/>
    <w:multiLevelType w:val="hybridMultilevel"/>
    <w:tmpl w:val="9C96CBF2"/>
    <w:lvl w:ilvl="0" w:tplc="5B729B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F27DAA"/>
    <w:multiLevelType w:val="hybridMultilevel"/>
    <w:tmpl w:val="645A554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912BD"/>
    <w:multiLevelType w:val="hybridMultilevel"/>
    <w:tmpl w:val="FD8EBB88"/>
    <w:lvl w:ilvl="0" w:tplc="920C5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0"/>
    <w:rsid w:val="00047D9A"/>
    <w:rsid w:val="000672AB"/>
    <w:rsid w:val="000F499B"/>
    <w:rsid w:val="00155A49"/>
    <w:rsid w:val="0015722B"/>
    <w:rsid w:val="002265CB"/>
    <w:rsid w:val="002D5FD1"/>
    <w:rsid w:val="003D5A70"/>
    <w:rsid w:val="004200BA"/>
    <w:rsid w:val="00440FB4"/>
    <w:rsid w:val="004A1543"/>
    <w:rsid w:val="004F33E4"/>
    <w:rsid w:val="00502DD9"/>
    <w:rsid w:val="00525FFE"/>
    <w:rsid w:val="005367CE"/>
    <w:rsid w:val="00675E85"/>
    <w:rsid w:val="006E7F81"/>
    <w:rsid w:val="0071075E"/>
    <w:rsid w:val="0072148A"/>
    <w:rsid w:val="007475F0"/>
    <w:rsid w:val="0079562E"/>
    <w:rsid w:val="007A3666"/>
    <w:rsid w:val="008A54E4"/>
    <w:rsid w:val="00987EC8"/>
    <w:rsid w:val="00A705F4"/>
    <w:rsid w:val="00C17256"/>
    <w:rsid w:val="00C2635F"/>
    <w:rsid w:val="00CC644A"/>
    <w:rsid w:val="00D85196"/>
    <w:rsid w:val="00D95500"/>
    <w:rsid w:val="00DC68AC"/>
    <w:rsid w:val="00E61A90"/>
    <w:rsid w:val="00E96CCA"/>
    <w:rsid w:val="00FD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563C"/>
  <w15:docId w15:val="{0DF51CF2-7ED2-4E76-B4E7-1B8F43F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502D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02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02DD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D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DD9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DD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61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A70"/>
    <w:pPr>
      <w:ind w:left="720"/>
      <w:contextualSpacing/>
    </w:pPr>
  </w:style>
  <w:style w:type="paragraph" w:customStyle="1" w:styleId="Default">
    <w:name w:val="Default"/>
    <w:rsid w:val="001572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2635F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rsid w:val="002D5F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afford@qcc.mas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Brenda Safford</cp:lastModifiedBy>
  <cp:revision>2</cp:revision>
  <cp:lastPrinted>2015-10-07T12:20:00Z</cp:lastPrinted>
  <dcterms:created xsi:type="dcterms:W3CDTF">2022-10-01T10:52:00Z</dcterms:created>
  <dcterms:modified xsi:type="dcterms:W3CDTF">2022-10-01T10:52:00Z</dcterms:modified>
</cp:coreProperties>
</file>